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B1" w:rsidRPr="007F0AE6" w:rsidRDefault="00002A22" w:rsidP="00F3280C">
      <w:pPr>
        <w:rPr>
          <w:rFonts w:cstheme="minorHAnsi"/>
          <w:b/>
          <w:color w:val="0070C0"/>
          <w:u w:val="single"/>
        </w:rPr>
      </w:pPr>
      <w:r w:rsidRPr="007F0AE6">
        <w:rPr>
          <w:rFonts w:cstheme="minorHAnsi"/>
          <w:b/>
          <w:color w:val="0070C0"/>
          <w:u w:val="single"/>
        </w:rPr>
        <w:t xml:space="preserve">Relationships </w:t>
      </w:r>
      <w:r w:rsidR="00EF7EC4" w:rsidRPr="007F0AE6">
        <w:rPr>
          <w:rFonts w:cstheme="minorHAnsi"/>
          <w:b/>
          <w:color w:val="0070C0"/>
          <w:u w:val="single"/>
        </w:rPr>
        <w:t>(</w:t>
      </w:r>
      <w:r w:rsidR="004C60E3" w:rsidRPr="007F0AE6">
        <w:rPr>
          <w:rFonts w:cstheme="minorHAnsi"/>
          <w:b/>
          <w:color w:val="0070C0"/>
          <w:u w:val="single"/>
        </w:rPr>
        <w:t>and Sex</w:t>
      </w:r>
      <w:r w:rsidR="00EF7EC4" w:rsidRPr="007F0AE6">
        <w:rPr>
          <w:rFonts w:cstheme="minorHAnsi"/>
          <w:b/>
          <w:color w:val="0070C0"/>
          <w:u w:val="single"/>
        </w:rPr>
        <w:t>)</w:t>
      </w:r>
      <w:r w:rsidR="004C60E3" w:rsidRPr="007F0AE6">
        <w:rPr>
          <w:rFonts w:cstheme="minorHAnsi"/>
          <w:b/>
          <w:color w:val="0070C0"/>
          <w:u w:val="single"/>
        </w:rPr>
        <w:t xml:space="preserve"> </w:t>
      </w:r>
      <w:r w:rsidR="003F29B1" w:rsidRPr="007F0AE6">
        <w:rPr>
          <w:rFonts w:cstheme="minorHAnsi"/>
          <w:b/>
          <w:color w:val="0070C0"/>
          <w:u w:val="single"/>
        </w:rPr>
        <w:t>Education Curriculum Rationale for Holmes Chapel Primary School</w:t>
      </w:r>
    </w:p>
    <w:p w:rsidR="00B53E6A" w:rsidRPr="007F0AE6" w:rsidRDefault="00B53E6A" w:rsidP="003F29B1">
      <w:pPr>
        <w:pStyle w:val="NoSpacing"/>
        <w:jc w:val="center"/>
        <w:rPr>
          <w:b/>
          <w:color w:val="0070C0"/>
          <w:u w:val="single"/>
        </w:rPr>
      </w:pPr>
    </w:p>
    <w:p w:rsidR="003F29B1" w:rsidRPr="007F0AE6" w:rsidRDefault="003F29B1" w:rsidP="003F29B1">
      <w:pPr>
        <w:pStyle w:val="NoSpacing"/>
        <w:jc w:val="center"/>
        <w:rPr>
          <w:b/>
          <w:color w:val="0070C0"/>
          <w:u w:val="single"/>
        </w:rPr>
      </w:pPr>
      <w:r w:rsidRPr="007F0AE6">
        <w:rPr>
          <w:b/>
          <w:color w:val="0070C0"/>
          <w:u w:val="single"/>
        </w:rPr>
        <w:t>Intent</w:t>
      </w:r>
    </w:p>
    <w:p w:rsidR="003F29B1" w:rsidRPr="007F0AE6" w:rsidRDefault="003F29B1" w:rsidP="003F29B1">
      <w:pPr>
        <w:pStyle w:val="NoSpacing"/>
        <w:jc w:val="both"/>
      </w:pPr>
    </w:p>
    <w:p w:rsidR="003F29B1" w:rsidRPr="007F0AE6" w:rsidRDefault="003F29B1" w:rsidP="003F29B1">
      <w:pPr>
        <w:pStyle w:val="NoSpacing"/>
        <w:jc w:val="both"/>
      </w:pPr>
      <w:r w:rsidRPr="007F0AE6">
        <w:t>Today’s children and young people are growing up in an increasingly complex world and moving betwee</w:t>
      </w:r>
      <w:r w:rsidR="00083876" w:rsidRPr="007F0AE6">
        <w:t>n living their lives online and off</w:t>
      </w:r>
      <w:r w:rsidRPr="007F0AE6">
        <w:t>line. This presents many positive and exciting opportunities, but also challenges and risks. In this environment, children and young people need to know how to be safe and healthy, and how to manage their academic, personal and social lives in a positive way.</w:t>
      </w:r>
    </w:p>
    <w:p w:rsidR="003F29B1" w:rsidRPr="007F0AE6" w:rsidRDefault="003F29B1" w:rsidP="003F29B1">
      <w:pPr>
        <w:pStyle w:val="NoSpacing"/>
        <w:jc w:val="both"/>
      </w:pPr>
    </w:p>
    <w:p w:rsidR="003F29B1" w:rsidRPr="007F0AE6" w:rsidRDefault="003F29B1" w:rsidP="003F29B1">
      <w:pPr>
        <w:pStyle w:val="NoSpacing"/>
        <w:jc w:val="both"/>
      </w:pPr>
      <w:r w:rsidRPr="007F0AE6">
        <w:t>At Holmes Chapel Primary School, we understand that pupils must be provided with an education that begins to prepare them for the opportunities, responsibilities and experiences of adult life. A key part of this relates to relationships education, which must be delivered to every primary-aged pupil.</w:t>
      </w:r>
    </w:p>
    <w:p w:rsidR="003F29B1" w:rsidRPr="007F0AE6" w:rsidRDefault="003F29B1" w:rsidP="00431B74">
      <w:pPr>
        <w:pStyle w:val="NoSpacing"/>
        <w:rPr>
          <w:u w:val="single"/>
        </w:rPr>
      </w:pPr>
    </w:p>
    <w:p w:rsidR="003F29B1" w:rsidRPr="007F0AE6" w:rsidRDefault="003F29B1" w:rsidP="003F29B1">
      <w:pPr>
        <w:pStyle w:val="NoSpacing"/>
        <w:jc w:val="center"/>
        <w:rPr>
          <w:b/>
          <w:color w:val="0070C0"/>
          <w:u w:val="single"/>
        </w:rPr>
      </w:pPr>
      <w:r w:rsidRPr="007F0AE6">
        <w:rPr>
          <w:b/>
          <w:color w:val="0070C0"/>
          <w:u w:val="single"/>
        </w:rPr>
        <w:t>Design (Key Concepts)</w:t>
      </w:r>
    </w:p>
    <w:p w:rsidR="003F29B1" w:rsidRPr="007F0AE6" w:rsidRDefault="003F29B1" w:rsidP="003F29B1">
      <w:pPr>
        <w:pStyle w:val="NoSpacing"/>
        <w:jc w:val="center"/>
        <w:rPr>
          <w:u w:val="single"/>
        </w:rPr>
      </w:pPr>
    </w:p>
    <w:p w:rsidR="003F29B1" w:rsidRPr="007F0AE6" w:rsidRDefault="003F29B1" w:rsidP="003F29B1">
      <w:pPr>
        <w:pStyle w:val="NoSpacing"/>
        <w:jc w:val="both"/>
      </w:pPr>
      <w:r w:rsidRPr="007F0AE6">
        <w:t>We are mindful that all of the compulsory subject content must be age appropriate and developmentally appropriate. It must be taught sensitively and inclusively, with respect to the backgrounds and beliefs of pupils.</w:t>
      </w:r>
      <w:r w:rsidR="005F4FB3" w:rsidRPr="007F0AE6">
        <w:t xml:space="preserve"> Correct vocabulary and terminology </w:t>
      </w:r>
      <w:r w:rsidR="00F3280C" w:rsidRPr="007F0AE6">
        <w:t xml:space="preserve">is </w:t>
      </w:r>
      <w:r w:rsidR="005F4FB3" w:rsidRPr="007F0AE6">
        <w:t>used consistently and appropriately through school.</w:t>
      </w:r>
    </w:p>
    <w:p w:rsidR="003F29B1" w:rsidRPr="007F0AE6" w:rsidRDefault="003F29B1" w:rsidP="003F29B1">
      <w:pPr>
        <w:pStyle w:val="NoSpacing"/>
        <w:jc w:val="both"/>
      </w:pPr>
    </w:p>
    <w:p w:rsidR="003F29B1" w:rsidRPr="007F0AE6" w:rsidRDefault="003F29B1" w:rsidP="003F29B1">
      <w:pPr>
        <w:pStyle w:val="NoSpacing"/>
        <w:jc w:val="both"/>
      </w:pPr>
      <w:r w:rsidRPr="007F0AE6">
        <w:t>These subjects represent a huge opportunity to help our children and young people develop. The knowl</w:t>
      </w:r>
      <w:r w:rsidR="00F3280C" w:rsidRPr="007F0AE6">
        <w:t xml:space="preserve">edge and attributes gained </w:t>
      </w:r>
      <w:r w:rsidRPr="007F0AE6">
        <w:t>support their own,</w:t>
      </w:r>
      <w:r w:rsidR="00F3280C" w:rsidRPr="007F0AE6">
        <w:t xml:space="preserve"> and others’, wellbeing; </w:t>
      </w:r>
      <w:r w:rsidRPr="007F0AE6">
        <w:t>attainment and help young people to become successful and happy adults who make a meaningful contribution to society.</w:t>
      </w:r>
    </w:p>
    <w:p w:rsidR="003F29B1" w:rsidRPr="007F0AE6" w:rsidRDefault="003F29B1" w:rsidP="003F29B1">
      <w:pPr>
        <w:pStyle w:val="NoSpacing"/>
        <w:jc w:val="both"/>
      </w:pPr>
    </w:p>
    <w:p w:rsidR="003F29B1" w:rsidRPr="007F0AE6" w:rsidRDefault="003F29B1" w:rsidP="003F29B1">
      <w:pPr>
        <w:pStyle w:val="NoSpacing"/>
        <w:jc w:val="both"/>
      </w:pPr>
      <w:r w:rsidRPr="007F0AE6">
        <w:t>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rsidR="003F29B1" w:rsidRPr="007F0AE6" w:rsidRDefault="003F29B1" w:rsidP="003F29B1">
      <w:pPr>
        <w:pStyle w:val="NoSpacing"/>
        <w:jc w:val="both"/>
      </w:pPr>
    </w:p>
    <w:p w:rsidR="003F29B1" w:rsidRPr="007F0AE6" w:rsidRDefault="003F29B1" w:rsidP="003F29B1">
      <w:pPr>
        <w:pStyle w:val="NoSpacing"/>
        <w:jc w:val="both"/>
      </w:pPr>
      <w:r w:rsidRPr="007F0AE6">
        <w:t>We understand our responsibility to deliver a high-quality, age-appropriate and evidence-based relationships curriculum for all our pupils and this policy sets out the framework to provide clarity on how it is informed, organised and delivered.</w:t>
      </w:r>
    </w:p>
    <w:p w:rsidR="003F29B1" w:rsidRPr="007F0AE6" w:rsidRDefault="003F29B1" w:rsidP="003F29B1">
      <w:pPr>
        <w:pStyle w:val="NoSpacing"/>
        <w:jc w:val="both"/>
      </w:pPr>
    </w:p>
    <w:p w:rsidR="003F29B1" w:rsidRPr="007F0AE6" w:rsidRDefault="003F29B1" w:rsidP="003F29B1">
      <w:pPr>
        <w:pStyle w:val="NoSpacing"/>
        <w:jc w:val="both"/>
      </w:pPr>
      <w:r w:rsidRPr="007F0AE6">
        <w:t>This</w:t>
      </w:r>
      <w:r w:rsidR="004455E3" w:rsidRPr="007F0AE6">
        <w:t xml:space="preserve"> curriculum area is integrated into </w:t>
      </w:r>
      <w:r w:rsidRPr="007F0AE6">
        <w:t>our PSHE curriculum</w:t>
      </w:r>
      <w:r w:rsidR="004455E3" w:rsidRPr="007F0AE6">
        <w:t>,</w:t>
      </w:r>
      <w:r w:rsidRPr="007F0AE6">
        <w:t xml:space="preserve"> with many areas being taught within or alongside our main themes of Relationships, Living in the Wider World and Health and Wellbeing. It is also linked to our Science</w:t>
      </w:r>
      <w:r w:rsidR="007F0AE6" w:rsidRPr="007F0AE6">
        <w:t xml:space="preserve"> and Computing</w:t>
      </w:r>
      <w:r w:rsidRPr="007F0AE6">
        <w:t xml:space="preserve"> curriculum, where applicable.</w:t>
      </w:r>
    </w:p>
    <w:p w:rsidR="004C60E3" w:rsidRPr="007F0AE6" w:rsidRDefault="004C60E3" w:rsidP="003F29B1">
      <w:pPr>
        <w:pStyle w:val="NoSpacing"/>
        <w:jc w:val="both"/>
      </w:pPr>
    </w:p>
    <w:p w:rsidR="004C60E3" w:rsidRPr="007F0AE6" w:rsidRDefault="004C60E3" w:rsidP="004C60E3">
      <w:pPr>
        <w:pStyle w:val="NoSpacing"/>
        <w:jc w:val="both"/>
      </w:pPr>
      <w:r w:rsidRPr="007F0AE6">
        <w:t>Th</w:t>
      </w:r>
      <w:r w:rsidR="00F3280C" w:rsidRPr="007F0AE6">
        <w:t>e majority of this learning</w:t>
      </w:r>
      <w:r w:rsidRPr="007F0AE6">
        <w:t xml:space="preserve"> take</w:t>
      </w:r>
      <w:r w:rsidR="00F3280C" w:rsidRPr="007F0AE6">
        <w:t>s</w:t>
      </w:r>
      <w:r w:rsidRPr="007F0AE6">
        <w:t xml:space="preserve"> place through discussion, looking at stories and online resou</w:t>
      </w:r>
      <w:r w:rsidR="007F0AE6" w:rsidRPr="007F0AE6">
        <w:t xml:space="preserve">rces, and some recorded </w:t>
      </w:r>
      <w:r w:rsidRPr="007F0AE6">
        <w:t>activities.</w:t>
      </w:r>
    </w:p>
    <w:p w:rsidR="004C60E3" w:rsidRPr="007F0AE6" w:rsidRDefault="004C60E3" w:rsidP="003F29B1">
      <w:pPr>
        <w:pStyle w:val="NoSpacing"/>
        <w:jc w:val="both"/>
      </w:pPr>
    </w:p>
    <w:p w:rsidR="003F29B1" w:rsidRPr="007F0AE6" w:rsidRDefault="003F29B1" w:rsidP="003F29B1">
      <w:pPr>
        <w:pStyle w:val="NoSpacing"/>
        <w:jc w:val="both"/>
      </w:pPr>
    </w:p>
    <w:p w:rsidR="003F29B1" w:rsidRPr="007F0AE6" w:rsidRDefault="003F29B1" w:rsidP="007F0AE6">
      <w:pPr>
        <w:pStyle w:val="NoSpacing"/>
        <w:rPr>
          <w:u w:val="single"/>
        </w:rPr>
      </w:pPr>
    </w:p>
    <w:p w:rsidR="003F29B1" w:rsidRPr="007F0AE6" w:rsidRDefault="003F29B1" w:rsidP="003F29B1">
      <w:pPr>
        <w:pStyle w:val="NoSpacing"/>
        <w:jc w:val="center"/>
        <w:rPr>
          <w:u w:val="single"/>
        </w:rPr>
      </w:pPr>
    </w:p>
    <w:p w:rsidR="003F29B1" w:rsidRPr="007F0AE6" w:rsidRDefault="003F29B1" w:rsidP="003F29B1">
      <w:pPr>
        <w:pStyle w:val="NoSpacing"/>
        <w:jc w:val="center"/>
        <w:rPr>
          <w:b/>
          <w:color w:val="0070C0"/>
          <w:u w:val="single"/>
        </w:rPr>
      </w:pPr>
      <w:r w:rsidRPr="007F0AE6">
        <w:rPr>
          <w:b/>
          <w:color w:val="0070C0"/>
          <w:u w:val="single"/>
        </w:rPr>
        <w:lastRenderedPageBreak/>
        <w:t>EYFS</w:t>
      </w:r>
    </w:p>
    <w:p w:rsidR="003F29B1" w:rsidRPr="007F0AE6" w:rsidRDefault="003F29B1" w:rsidP="003F29B1">
      <w:pPr>
        <w:pStyle w:val="NoSpacing"/>
        <w:jc w:val="center"/>
        <w:rPr>
          <w:u w:val="single"/>
        </w:rPr>
      </w:pPr>
    </w:p>
    <w:p w:rsidR="003F29B1" w:rsidRPr="007F0AE6" w:rsidRDefault="003F29B1" w:rsidP="003F29B1">
      <w:pPr>
        <w:pStyle w:val="NoSpacing"/>
        <w:jc w:val="both"/>
      </w:pPr>
      <w:r w:rsidRPr="007F0AE6">
        <w:t xml:space="preserve">During the Early Years Foundation Stage, children learn about ‘Family and Friendship’.  Children learn about the importance of friendship and how friendships make us feel.  They go on to learn about making friendships strong and what to do when friends fall out with each other.  This </w:t>
      </w:r>
      <w:r w:rsidR="00F3280C" w:rsidRPr="007F0AE6">
        <w:t>is</w:t>
      </w:r>
      <w:r w:rsidRPr="007F0AE6">
        <w:t xml:space="preserve"> followed by learning about families, recognising that all families are different and understanding how members of families help each other.</w:t>
      </w:r>
    </w:p>
    <w:p w:rsidR="003F29B1" w:rsidRPr="007F0AE6" w:rsidRDefault="003F29B1" w:rsidP="003F29B1">
      <w:pPr>
        <w:pStyle w:val="NoSpacing"/>
        <w:jc w:val="both"/>
      </w:pPr>
    </w:p>
    <w:p w:rsidR="003F29B1" w:rsidRPr="007F0AE6" w:rsidRDefault="003F29B1" w:rsidP="003F29B1">
      <w:pPr>
        <w:pStyle w:val="NoSpacing"/>
        <w:jc w:val="both"/>
      </w:pPr>
    </w:p>
    <w:p w:rsidR="003F29B1" w:rsidRPr="007F0AE6" w:rsidRDefault="003F29B1" w:rsidP="003F29B1">
      <w:pPr>
        <w:pStyle w:val="NoSpacing"/>
        <w:jc w:val="center"/>
        <w:rPr>
          <w:b/>
          <w:color w:val="0070C0"/>
          <w:u w:val="single"/>
        </w:rPr>
      </w:pPr>
      <w:r w:rsidRPr="007F0AE6">
        <w:rPr>
          <w:b/>
          <w:color w:val="0070C0"/>
          <w:u w:val="single"/>
        </w:rPr>
        <w:t>Year 1</w:t>
      </w:r>
    </w:p>
    <w:p w:rsidR="003F29B1" w:rsidRPr="007F0AE6" w:rsidRDefault="003F29B1" w:rsidP="003F29B1">
      <w:pPr>
        <w:pStyle w:val="NoSpacing"/>
        <w:jc w:val="center"/>
        <w:rPr>
          <w:u w:val="single"/>
        </w:rPr>
      </w:pPr>
    </w:p>
    <w:p w:rsidR="003F29B1" w:rsidRPr="007F0AE6" w:rsidRDefault="003F29B1" w:rsidP="003F29B1">
      <w:pPr>
        <w:pStyle w:val="NoSpacing"/>
        <w:jc w:val="both"/>
      </w:pPr>
      <w:r w:rsidRPr="007F0AE6">
        <w:t>Building on the children’s developing knowledge of their learning in EYFS about friends and families, in Year 1 the children will learn about what makes them unique, about being friends with people who are different to us, and that there are different ty</w:t>
      </w:r>
      <w:r w:rsidR="00F3280C" w:rsidRPr="007F0AE6">
        <w:t xml:space="preserve">pes of families.  Children </w:t>
      </w:r>
      <w:r w:rsidRPr="007F0AE6">
        <w:t>begin to learn about belonging to families and feeling cared for</w:t>
      </w:r>
      <w:r w:rsidR="004C60E3" w:rsidRPr="007F0AE6">
        <w:t xml:space="preserve"> and how </w:t>
      </w:r>
      <w:r w:rsidR="00F3280C" w:rsidRPr="007F0AE6">
        <w:t>they</w:t>
      </w:r>
      <w:r w:rsidR="004C60E3" w:rsidRPr="007F0AE6">
        <w:t xml:space="preserve"> grow and change</w:t>
      </w:r>
      <w:r w:rsidRPr="007F0AE6">
        <w:t xml:space="preserve">. </w:t>
      </w:r>
      <w:r w:rsidR="00F3280C" w:rsidRPr="007F0AE6">
        <w:t xml:space="preserve"> Building on this, they</w:t>
      </w:r>
      <w:r w:rsidRPr="007F0AE6">
        <w:t xml:space="preserve"> learn about safe relationships through recognising and respecting privacy, how to stay safe and about when to seek permission in</w:t>
      </w:r>
      <w:r w:rsidR="00F3280C" w:rsidRPr="007F0AE6">
        <w:t xml:space="preserve"> different situations. They</w:t>
      </w:r>
      <w:r w:rsidRPr="007F0AE6">
        <w:t xml:space="preserve"> learn about how their behaviour affects others, how to manage when things go wrong and about being polite and respectful.</w:t>
      </w:r>
    </w:p>
    <w:p w:rsidR="003F29B1" w:rsidRPr="007F0AE6" w:rsidRDefault="003F29B1" w:rsidP="003F29B1">
      <w:pPr>
        <w:pStyle w:val="NoSpacing"/>
        <w:jc w:val="both"/>
      </w:pPr>
    </w:p>
    <w:p w:rsidR="003F29B1" w:rsidRPr="007F0AE6" w:rsidRDefault="003F29B1" w:rsidP="003F29B1">
      <w:pPr>
        <w:pStyle w:val="NoSpacing"/>
        <w:jc w:val="center"/>
        <w:rPr>
          <w:b/>
          <w:color w:val="0070C0"/>
          <w:u w:val="single"/>
        </w:rPr>
      </w:pPr>
      <w:r w:rsidRPr="007F0AE6">
        <w:rPr>
          <w:b/>
          <w:color w:val="0070C0"/>
          <w:u w:val="single"/>
        </w:rPr>
        <w:t>Year 2</w:t>
      </w:r>
    </w:p>
    <w:p w:rsidR="003F29B1" w:rsidRPr="007F0AE6" w:rsidRDefault="003F29B1" w:rsidP="003F29B1">
      <w:pPr>
        <w:pStyle w:val="NoSpacing"/>
        <w:jc w:val="center"/>
        <w:rPr>
          <w:u w:val="single"/>
        </w:rPr>
      </w:pPr>
    </w:p>
    <w:p w:rsidR="003F29B1" w:rsidRPr="007F0AE6" w:rsidRDefault="003F29B1" w:rsidP="003F29B1">
      <w:pPr>
        <w:pStyle w:val="NoSpacing"/>
        <w:jc w:val="both"/>
      </w:pPr>
      <w:r w:rsidRPr="007F0AE6">
        <w:t xml:space="preserve">In Year 2, children progress from Year 1, by developing their knowledge and understanding of </w:t>
      </w:r>
      <w:r w:rsidR="005F4FB3" w:rsidRPr="007F0AE6">
        <w:t>gender</w:t>
      </w:r>
      <w:r w:rsidRPr="007F0AE6">
        <w:t xml:space="preserve"> and also considering stereotypes.  Linked to o</w:t>
      </w:r>
      <w:r w:rsidR="00F3280C" w:rsidRPr="007F0AE6">
        <w:t xml:space="preserve">ur science curriculum, they </w:t>
      </w:r>
      <w:r w:rsidRPr="007F0AE6">
        <w:t>learn about animals including humans and notice that animals including humans have offspring wh</w:t>
      </w:r>
      <w:r w:rsidR="00F3280C" w:rsidRPr="007F0AE6">
        <w:t>ich grow into adults.  They</w:t>
      </w:r>
      <w:r w:rsidRPr="007F0AE6">
        <w:t xml:space="preserve"> also learn about belonging and being part of a community. Building on the work on safe relationships, the children learn about the importance of when to and not to keep secrets, how to resist pressure, how to be able to recognise hurtful behaviour and how to ask for and persist in getting help.</w:t>
      </w:r>
    </w:p>
    <w:p w:rsidR="003F29B1" w:rsidRPr="007F0AE6" w:rsidRDefault="003F29B1" w:rsidP="003F29B1">
      <w:pPr>
        <w:pStyle w:val="NoSpacing"/>
        <w:jc w:val="both"/>
      </w:pPr>
    </w:p>
    <w:p w:rsidR="003F29B1" w:rsidRPr="007F0AE6" w:rsidRDefault="003F29B1" w:rsidP="003F29B1">
      <w:pPr>
        <w:pStyle w:val="NoSpacing"/>
        <w:jc w:val="both"/>
      </w:pPr>
    </w:p>
    <w:p w:rsidR="003F29B1" w:rsidRPr="007F0AE6" w:rsidRDefault="003F29B1" w:rsidP="003F29B1">
      <w:pPr>
        <w:pStyle w:val="NoSpacing"/>
        <w:jc w:val="center"/>
        <w:rPr>
          <w:b/>
          <w:u w:val="single"/>
        </w:rPr>
      </w:pPr>
      <w:r w:rsidRPr="007F0AE6">
        <w:rPr>
          <w:b/>
          <w:color w:val="0070C0"/>
          <w:u w:val="single"/>
        </w:rPr>
        <w:t>Year 3</w:t>
      </w:r>
    </w:p>
    <w:p w:rsidR="003F29B1" w:rsidRPr="007F0AE6" w:rsidRDefault="003F29B1" w:rsidP="003F29B1">
      <w:pPr>
        <w:pStyle w:val="NoSpacing"/>
        <w:jc w:val="center"/>
        <w:rPr>
          <w:u w:val="single"/>
        </w:rPr>
      </w:pPr>
    </w:p>
    <w:p w:rsidR="003F29B1" w:rsidRPr="007F0AE6" w:rsidRDefault="00F3280C" w:rsidP="003F29B1">
      <w:pPr>
        <w:pStyle w:val="NoSpacing"/>
        <w:jc w:val="both"/>
      </w:pPr>
      <w:r w:rsidRPr="007F0AE6">
        <w:t xml:space="preserve">In Year 3, children </w:t>
      </w:r>
      <w:r w:rsidR="003F29B1" w:rsidRPr="007F0AE6">
        <w:t xml:space="preserve">learn about </w:t>
      </w:r>
      <w:r w:rsidR="004455E3" w:rsidRPr="007F0AE6">
        <w:t xml:space="preserve">the characteristics of positive healthy relationships, understanding that mutual respect, truthfulness, loyalty etc. is important in all relationships, including those online, and be able to explain how friendships can make us feel. </w:t>
      </w:r>
      <w:r w:rsidR="003F29B1" w:rsidRPr="007F0AE6">
        <w:t>They build on their understanding that all families are different, the features of</w:t>
      </w:r>
      <w:r w:rsidR="003801B8" w:rsidRPr="007F0AE6">
        <w:t xml:space="preserve"> a positive family life </w:t>
      </w:r>
      <w:r w:rsidR="003F29B1" w:rsidRPr="007F0AE6">
        <w:t>and learn a</w:t>
      </w:r>
      <w:r w:rsidR="004455E3" w:rsidRPr="007F0AE6">
        <w:t xml:space="preserve">bout people who care for them. </w:t>
      </w:r>
      <w:r w:rsidRPr="007F0AE6">
        <w:t>They</w:t>
      </w:r>
      <w:r w:rsidR="004455E3" w:rsidRPr="007F0AE6">
        <w:t xml:space="preserve"> also learn about having </w:t>
      </w:r>
      <w:r w:rsidR="003F29B1" w:rsidRPr="007F0AE6">
        <w:t>respect for each other and people i</w:t>
      </w:r>
      <w:r w:rsidR="004455E3" w:rsidRPr="007F0AE6">
        <w:t>n the wider community, and continue</w:t>
      </w:r>
      <w:r w:rsidR="003F29B1" w:rsidRPr="007F0AE6">
        <w:t xml:space="preserve"> to develop an understanding of </w:t>
      </w:r>
      <w:r w:rsidR="004455E3" w:rsidRPr="007F0AE6">
        <w:t xml:space="preserve">keeping safe, having </w:t>
      </w:r>
      <w:r w:rsidR="003F29B1" w:rsidRPr="007F0AE6">
        <w:t xml:space="preserve">respect for other people’s personal space and </w:t>
      </w:r>
      <w:r w:rsidR="004455E3" w:rsidRPr="007F0AE6">
        <w:t xml:space="preserve">recognising </w:t>
      </w:r>
      <w:r w:rsidR="003F29B1" w:rsidRPr="007F0AE6">
        <w:t>appropriate physical boundaries.</w:t>
      </w:r>
    </w:p>
    <w:p w:rsidR="003F29B1" w:rsidRPr="007F0AE6" w:rsidRDefault="003F29B1" w:rsidP="003F29B1">
      <w:pPr>
        <w:pStyle w:val="NoSpacing"/>
        <w:jc w:val="both"/>
      </w:pPr>
    </w:p>
    <w:p w:rsidR="003F29B1" w:rsidRPr="007F0AE6" w:rsidRDefault="003F29B1" w:rsidP="003F29B1">
      <w:pPr>
        <w:pStyle w:val="NoSpacing"/>
        <w:jc w:val="both"/>
      </w:pPr>
    </w:p>
    <w:p w:rsidR="003F29B1" w:rsidRPr="007F0AE6" w:rsidRDefault="003F29B1" w:rsidP="003F29B1">
      <w:pPr>
        <w:pStyle w:val="NoSpacing"/>
        <w:jc w:val="center"/>
        <w:rPr>
          <w:b/>
          <w:color w:val="0070C0"/>
          <w:u w:val="single"/>
        </w:rPr>
      </w:pPr>
      <w:r w:rsidRPr="007F0AE6">
        <w:rPr>
          <w:b/>
          <w:color w:val="0070C0"/>
          <w:u w:val="single"/>
        </w:rPr>
        <w:t>Year 4</w:t>
      </w:r>
    </w:p>
    <w:p w:rsidR="003F29B1" w:rsidRPr="007F0AE6" w:rsidRDefault="003F29B1" w:rsidP="003F29B1">
      <w:pPr>
        <w:pStyle w:val="NoSpacing"/>
        <w:jc w:val="center"/>
        <w:rPr>
          <w:u w:val="single"/>
        </w:rPr>
      </w:pPr>
    </w:p>
    <w:p w:rsidR="002F2EFC" w:rsidRPr="007F0AE6" w:rsidRDefault="003F29B1" w:rsidP="003F29B1">
      <w:pPr>
        <w:pStyle w:val="NoSpacing"/>
        <w:jc w:val="both"/>
      </w:pPr>
      <w:r w:rsidRPr="007F0AE6">
        <w:t>In Year 4</w:t>
      </w:r>
      <w:r w:rsidR="00F3280C" w:rsidRPr="007F0AE6">
        <w:t>,</w:t>
      </w:r>
      <w:r w:rsidR="00A65634" w:rsidRPr="007F0AE6">
        <w:t xml:space="preserve"> children </w:t>
      </w:r>
      <w:r w:rsidRPr="007F0AE6">
        <w:t xml:space="preserve">learn about </w:t>
      </w:r>
      <w:r w:rsidR="002F2EFC" w:rsidRPr="007F0AE6">
        <w:t xml:space="preserve">having </w:t>
      </w:r>
      <w:r w:rsidR="004455E3" w:rsidRPr="007F0AE6">
        <w:t>respect for their own personal strengths and achievements</w:t>
      </w:r>
      <w:r w:rsidR="002F2EFC" w:rsidRPr="007F0AE6">
        <w:t>.</w:t>
      </w:r>
      <w:r w:rsidR="004455E3" w:rsidRPr="007F0AE6">
        <w:t xml:space="preserve"> </w:t>
      </w:r>
      <w:r w:rsidRPr="007F0AE6">
        <w:t xml:space="preserve">Building on the previous work </w:t>
      </w:r>
      <w:r w:rsidR="00A65634" w:rsidRPr="007F0AE6">
        <w:t>in safe relationships, they</w:t>
      </w:r>
      <w:r w:rsidRPr="007F0AE6">
        <w:t xml:space="preserve"> learn how to respond to hurtful behaviour or bullying, how to manage confidentiality and protect identity and how to recognise the risks of interacti</w:t>
      </w:r>
      <w:r w:rsidR="00A65634" w:rsidRPr="007F0AE6">
        <w:t>ng with people online. They</w:t>
      </w:r>
      <w:r w:rsidRPr="007F0AE6">
        <w:t xml:space="preserve"> learn how to discuss difference sensitively and the importance of self-respect, cour</w:t>
      </w:r>
      <w:r w:rsidR="00A65634" w:rsidRPr="007F0AE6">
        <w:t xml:space="preserve">tesy and being polite.  They </w:t>
      </w:r>
      <w:r w:rsidR="002F2EFC" w:rsidRPr="007F0AE6">
        <w:t>also learn about managing their feelings effectively and developing a</w:t>
      </w:r>
      <w:r w:rsidRPr="007F0AE6">
        <w:t xml:space="preserve"> shared responsibility</w:t>
      </w:r>
      <w:r w:rsidR="002F2EFC" w:rsidRPr="007F0AE6">
        <w:t xml:space="preserve"> for the wider community</w:t>
      </w:r>
      <w:r w:rsidRPr="007F0AE6">
        <w:t>.</w:t>
      </w:r>
    </w:p>
    <w:p w:rsidR="003F29B1" w:rsidRPr="007F0AE6" w:rsidRDefault="003F29B1" w:rsidP="003F29B1">
      <w:pPr>
        <w:pStyle w:val="NoSpacing"/>
        <w:jc w:val="both"/>
      </w:pPr>
    </w:p>
    <w:p w:rsidR="003F29B1" w:rsidRPr="007F0AE6" w:rsidRDefault="003F29B1" w:rsidP="003F29B1">
      <w:pPr>
        <w:pStyle w:val="NoSpacing"/>
        <w:jc w:val="center"/>
        <w:rPr>
          <w:b/>
          <w:color w:val="0070C0"/>
          <w:u w:val="single"/>
        </w:rPr>
      </w:pPr>
      <w:r w:rsidRPr="007F0AE6">
        <w:rPr>
          <w:b/>
          <w:color w:val="0070C0"/>
          <w:u w:val="single"/>
        </w:rPr>
        <w:t>Year 5</w:t>
      </w:r>
    </w:p>
    <w:p w:rsidR="003F29B1" w:rsidRPr="007F0AE6" w:rsidRDefault="003F29B1" w:rsidP="003F29B1">
      <w:pPr>
        <w:pStyle w:val="NoSpacing"/>
        <w:jc w:val="both"/>
      </w:pPr>
    </w:p>
    <w:p w:rsidR="003F29B1" w:rsidRPr="007F0AE6" w:rsidRDefault="003F29B1" w:rsidP="003F29B1">
      <w:pPr>
        <w:pStyle w:val="NoSpacing"/>
        <w:jc w:val="both"/>
      </w:pPr>
      <w:r w:rsidRPr="007F0AE6">
        <w:t>Learning in Year 5 is linked t</w:t>
      </w:r>
      <w:r w:rsidR="003801B8" w:rsidRPr="007F0AE6">
        <w:t xml:space="preserve">o our science curriculum with </w:t>
      </w:r>
      <w:r w:rsidRPr="007F0AE6">
        <w:t>‘Animals including humans’.</w:t>
      </w:r>
      <w:r w:rsidR="003801B8" w:rsidRPr="007F0AE6">
        <w:t xml:space="preserve">  Children </w:t>
      </w:r>
      <w:r w:rsidRPr="007F0AE6">
        <w:t>will learn to describe changes as humans develop to old age.  This include</w:t>
      </w:r>
      <w:r w:rsidR="00A65634" w:rsidRPr="007F0AE6">
        <w:t>s</w:t>
      </w:r>
      <w:r w:rsidRPr="007F0AE6">
        <w:t xml:space="preserve"> l</w:t>
      </w:r>
      <w:r w:rsidR="003801B8" w:rsidRPr="007F0AE6">
        <w:t xml:space="preserve">earning about the </w:t>
      </w:r>
      <w:r w:rsidRPr="007F0AE6">
        <w:t xml:space="preserve">physical </w:t>
      </w:r>
      <w:r w:rsidR="000C579E" w:rsidRPr="007F0AE6">
        <w:t xml:space="preserve">and emotional </w:t>
      </w:r>
      <w:r w:rsidRPr="007F0AE6">
        <w:t>chan</w:t>
      </w:r>
      <w:r w:rsidR="003801B8" w:rsidRPr="007F0AE6">
        <w:t>ges when approaching and experiencing puberty</w:t>
      </w:r>
      <w:r w:rsidRPr="007F0AE6">
        <w:t>, understanding how puberty effects the body and the importance of physical hygiene. Child</w:t>
      </w:r>
      <w:r w:rsidR="00A65634" w:rsidRPr="007F0AE6">
        <w:t xml:space="preserve">ren </w:t>
      </w:r>
      <w:r w:rsidR="003801B8" w:rsidRPr="007F0AE6">
        <w:t>explore</w:t>
      </w:r>
      <w:r w:rsidRPr="007F0AE6">
        <w:t xml:space="preserve"> the importance of positive mental wellbeing and understand how to get help and support during puberty.</w:t>
      </w:r>
    </w:p>
    <w:p w:rsidR="003F29B1" w:rsidRPr="007F0AE6" w:rsidRDefault="003F29B1" w:rsidP="003F29B1">
      <w:pPr>
        <w:pStyle w:val="NoSpacing"/>
        <w:jc w:val="both"/>
      </w:pPr>
    </w:p>
    <w:p w:rsidR="003F29B1" w:rsidRPr="007F0AE6" w:rsidRDefault="003F29B1" w:rsidP="003F29B1">
      <w:pPr>
        <w:pStyle w:val="NoSpacing"/>
        <w:jc w:val="both"/>
      </w:pPr>
      <w:r w:rsidRPr="007F0AE6">
        <w:t>Building on work on relationships</w:t>
      </w:r>
      <w:r w:rsidR="00A65634" w:rsidRPr="007F0AE6">
        <w:t xml:space="preserve"> from Year 4, the children </w:t>
      </w:r>
      <w:r w:rsidRPr="007F0AE6">
        <w:t>continue to learn about keeping safe on and off line and how to manage friendships and peer influence.</w:t>
      </w:r>
      <w:r w:rsidR="002F2EFC" w:rsidRPr="007F0AE6">
        <w:t xml:space="preserve"> </w:t>
      </w:r>
      <w:r w:rsidR="00A65634" w:rsidRPr="007F0AE6">
        <w:t xml:space="preserve">They </w:t>
      </w:r>
      <w:r w:rsidR="002F2EFC" w:rsidRPr="007F0AE6">
        <w:t xml:space="preserve">also identify that people are unique and learn that difference needs respect.  </w:t>
      </w:r>
    </w:p>
    <w:p w:rsidR="003F29B1" w:rsidRPr="007F0AE6" w:rsidRDefault="003F29B1" w:rsidP="003F29B1">
      <w:pPr>
        <w:pStyle w:val="NoSpacing"/>
        <w:jc w:val="both"/>
      </w:pPr>
    </w:p>
    <w:p w:rsidR="003F29B1" w:rsidRPr="007F0AE6" w:rsidRDefault="00A65634" w:rsidP="003F29B1">
      <w:pPr>
        <w:pStyle w:val="NoSpacing"/>
        <w:jc w:val="both"/>
      </w:pPr>
      <w:r w:rsidRPr="007F0AE6">
        <w:t xml:space="preserve">The school nurse </w:t>
      </w:r>
      <w:r w:rsidR="003F29B1" w:rsidRPr="007F0AE6">
        <w:t>help</w:t>
      </w:r>
      <w:r w:rsidRPr="007F0AE6">
        <w:t>s</w:t>
      </w:r>
      <w:r w:rsidR="003F29B1" w:rsidRPr="007F0AE6">
        <w:t xml:space="preserve"> to suppor</w:t>
      </w:r>
      <w:r w:rsidRPr="007F0AE6">
        <w:t>t learning in school, which</w:t>
      </w:r>
      <w:r w:rsidR="003F29B1" w:rsidRPr="007F0AE6">
        <w:t xml:space="preserve"> take</w:t>
      </w:r>
      <w:r w:rsidRPr="007F0AE6">
        <w:t>s</w:t>
      </w:r>
      <w:r w:rsidR="003F29B1" w:rsidRPr="007F0AE6">
        <w:t xml:space="preserve"> place through discussion, looking at stories and real life scenarios and online resources, as well as some paper and pencil activities.</w:t>
      </w:r>
    </w:p>
    <w:p w:rsidR="000C579E" w:rsidRPr="007F0AE6" w:rsidRDefault="000C579E" w:rsidP="003F29B1">
      <w:pPr>
        <w:pStyle w:val="NoSpacing"/>
        <w:jc w:val="both"/>
      </w:pPr>
    </w:p>
    <w:p w:rsidR="00FE7710" w:rsidRPr="007F0AE6" w:rsidRDefault="00FE7710" w:rsidP="00FE7710">
      <w:pPr>
        <w:pStyle w:val="NoSpacing"/>
        <w:jc w:val="both"/>
      </w:pPr>
      <w:r w:rsidRPr="007F0AE6">
        <w:t>We recognise that this is a shared responsibility between school and home.  Parents and carers are consulted prior to sessions about puberty and are given the opportunity to view resources beforehand.  As part of this partnership, we offer parents and carers support in talking to their children and how to link this with what is being taught in school.  Parents and carers may choose to withdraw their child from these sessions.</w:t>
      </w:r>
    </w:p>
    <w:p w:rsidR="00FE7710" w:rsidRPr="007F0AE6" w:rsidRDefault="00FE7710" w:rsidP="003F29B1">
      <w:pPr>
        <w:pStyle w:val="NoSpacing"/>
        <w:jc w:val="both"/>
      </w:pPr>
    </w:p>
    <w:p w:rsidR="003F29B1" w:rsidRPr="007F0AE6" w:rsidRDefault="003F29B1" w:rsidP="003F29B1">
      <w:pPr>
        <w:pStyle w:val="NoSpacing"/>
        <w:jc w:val="center"/>
        <w:rPr>
          <w:b/>
          <w:color w:val="0070C0"/>
          <w:u w:val="single"/>
        </w:rPr>
      </w:pPr>
      <w:r w:rsidRPr="007F0AE6">
        <w:rPr>
          <w:b/>
          <w:color w:val="0070C0"/>
          <w:u w:val="single"/>
        </w:rPr>
        <w:t>Year 6</w:t>
      </w:r>
    </w:p>
    <w:p w:rsidR="003F29B1" w:rsidRPr="007F0AE6" w:rsidRDefault="003F29B1" w:rsidP="003F29B1">
      <w:pPr>
        <w:pStyle w:val="NoSpacing"/>
        <w:jc w:val="both"/>
      </w:pPr>
    </w:p>
    <w:p w:rsidR="003F29B1" w:rsidRPr="007F0AE6" w:rsidRDefault="00981876" w:rsidP="003F29B1">
      <w:pPr>
        <w:pStyle w:val="NoSpacing"/>
        <w:jc w:val="both"/>
      </w:pPr>
      <w:r w:rsidRPr="007F0AE6">
        <w:t>Learning</w:t>
      </w:r>
      <w:r w:rsidR="00455D3A" w:rsidRPr="007F0AE6">
        <w:t xml:space="preserve"> in Year 6 </w:t>
      </w:r>
      <w:r w:rsidR="000C579E" w:rsidRPr="007F0AE6">
        <w:t>build</w:t>
      </w:r>
      <w:r w:rsidRPr="007F0AE6">
        <w:t>s</w:t>
      </w:r>
      <w:r w:rsidR="000C579E" w:rsidRPr="007F0AE6">
        <w:t xml:space="preserve"> on </w:t>
      </w:r>
      <w:r w:rsidR="003F29B1" w:rsidRPr="007F0AE6">
        <w:t>wor</w:t>
      </w:r>
      <w:r w:rsidR="002F2EFC" w:rsidRPr="007F0AE6">
        <w:t>k completed in Year 5 on growing and changing</w:t>
      </w:r>
      <w:r w:rsidR="003F29B1" w:rsidRPr="007F0AE6">
        <w:t xml:space="preserve"> and </w:t>
      </w:r>
      <w:r w:rsidR="002F2EFC" w:rsidRPr="007F0AE6">
        <w:t xml:space="preserve">the </w:t>
      </w:r>
      <w:r w:rsidR="003801B8" w:rsidRPr="007F0AE6">
        <w:t xml:space="preserve">emotional impact </w:t>
      </w:r>
      <w:r w:rsidR="002F2EFC" w:rsidRPr="007F0AE6">
        <w:t xml:space="preserve">that puberty can have </w:t>
      </w:r>
      <w:r w:rsidR="003801B8" w:rsidRPr="007F0AE6">
        <w:t xml:space="preserve">on </w:t>
      </w:r>
      <w:r w:rsidR="002F2EFC" w:rsidRPr="007F0AE6">
        <w:t xml:space="preserve">relationships. </w:t>
      </w:r>
      <w:r w:rsidR="000C579E" w:rsidRPr="007F0AE6">
        <w:t>Children learn further about how and why their body is changing and learn basic facts about reproduction</w:t>
      </w:r>
      <w:r w:rsidRPr="007F0AE6">
        <w:t xml:space="preserve"> and </w:t>
      </w:r>
      <w:r w:rsidR="00153460" w:rsidRPr="007F0AE6">
        <w:t xml:space="preserve">we aim to </w:t>
      </w:r>
      <w:r w:rsidRPr="007F0AE6">
        <w:t xml:space="preserve">address any misconceptions where appropriate.  </w:t>
      </w:r>
      <w:r w:rsidR="000C579E" w:rsidRPr="007F0AE6">
        <w:t xml:space="preserve">This </w:t>
      </w:r>
      <w:r w:rsidRPr="007F0AE6">
        <w:t>is</w:t>
      </w:r>
      <w:r w:rsidR="000C579E" w:rsidRPr="007F0AE6">
        <w:t xml:space="preserve"> tailored to </w:t>
      </w:r>
      <w:r w:rsidRPr="007F0AE6">
        <w:t>the</w:t>
      </w:r>
      <w:r w:rsidR="000C579E" w:rsidRPr="007F0AE6">
        <w:t xml:space="preserve"> </w:t>
      </w:r>
      <w:r w:rsidR="00153460" w:rsidRPr="007F0AE6">
        <w:t xml:space="preserve">emotional </w:t>
      </w:r>
      <w:r w:rsidR="000C579E" w:rsidRPr="007F0AE6">
        <w:t xml:space="preserve">maturity of the pupils.  </w:t>
      </w:r>
      <w:r w:rsidR="002F2EFC" w:rsidRPr="007F0AE6">
        <w:t xml:space="preserve">They learn about the impact of drugs and the importance of developing positive habits for supporting mental health. </w:t>
      </w:r>
      <w:r w:rsidR="00371211" w:rsidRPr="007F0AE6">
        <w:t xml:space="preserve">Work </w:t>
      </w:r>
      <w:r w:rsidR="003F29B1" w:rsidRPr="007F0AE6">
        <w:t>build</w:t>
      </w:r>
      <w:r w:rsidR="00371211" w:rsidRPr="007F0AE6">
        <w:t>s</w:t>
      </w:r>
      <w:r w:rsidR="003F29B1" w:rsidRPr="007F0AE6">
        <w:t xml:space="preserve"> on their understanding of healthy relationships through recognising the importance of communication and respect, including onli</w:t>
      </w:r>
      <w:r w:rsidR="00371211" w:rsidRPr="007F0AE6">
        <w:t xml:space="preserve">ne.  As part of this, they </w:t>
      </w:r>
      <w:r w:rsidR="003F29B1" w:rsidRPr="007F0AE6">
        <w:t>look at marriage and civil partnerships as an aim for a lifelong commitme</w:t>
      </w:r>
      <w:r w:rsidR="00371211" w:rsidRPr="007F0AE6">
        <w:t xml:space="preserve">nt to another person. They </w:t>
      </w:r>
      <w:r w:rsidR="003F29B1" w:rsidRPr="007F0AE6">
        <w:t>also learn about how and where to get support if relationships, including those online, go wrong.</w:t>
      </w:r>
    </w:p>
    <w:p w:rsidR="003F29B1" w:rsidRPr="007F0AE6" w:rsidRDefault="003F29B1" w:rsidP="003F29B1">
      <w:pPr>
        <w:pStyle w:val="NoSpacing"/>
        <w:jc w:val="both"/>
      </w:pPr>
    </w:p>
    <w:p w:rsidR="003F29B1" w:rsidRPr="007F0AE6" w:rsidRDefault="003F29B1" w:rsidP="003F29B1">
      <w:pPr>
        <w:pStyle w:val="NoSpacing"/>
        <w:jc w:val="both"/>
      </w:pPr>
      <w:r w:rsidRPr="007F0AE6">
        <w:t>The</w:t>
      </w:r>
      <w:r w:rsidR="00371211" w:rsidRPr="007F0AE6">
        <w:t xml:space="preserve"> school nurse </w:t>
      </w:r>
      <w:r w:rsidRPr="007F0AE6">
        <w:t>help</w:t>
      </w:r>
      <w:r w:rsidR="00371211" w:rsidRPr="007F0AE6">
        <w:t>s</w:t>
      </w:r>
      <w:r w:rsidRPr="007F0AE6">
        <w:t xml:space="preserve"> to support learning in school</w:t>
      </w:r>
      <w:r w:rsidR="007F0AE6" w:rsidRPr="007F0AE6">
        <w:t xml:space="preserve"> as required</w:t>
      </w:r>
      <w:r w:rsidRPr="007F0AE6">
        <w:t xml:space="preserve">, which will take place through discussion, looking at stories and real life scenarios and online resources, </w:t>
      </w:r>
      <w:r w:rsidR="007F0AE6" w:rsidRPr="007F0AE6">
        <w:t>as well as some recorded</w:t>
      </w:r>
      <w:r w:rsidRPr="007F0AE6">
        <w:t xml:space="preserve"> activities.</w:t>
      </w:r>
    </w:p>
    <w:p w:rsidR="003F29B1" w:rsidRPr="007F0AE6" w:rsidRDefault="003F29B1" w:rsidP="003F29B1">
      <w:pPr>
        <w:spacing w:line="240" w:lineRule="auto"/>
        <w:rPr>
          <w:rFonts w:cstheme="minorHAnsi"/>
        </w:rPr>
      </w:pPr>
    </w:p>
    <w:p w:rsidR="003D525C" w:rsidRPr="007F0AE6" w:rsidRDefault="00153460" w:rsidP="007F0AE6">
      <w:pPr>
        <w:pStyle w:val="NoSpacing"/>
        <w:jc w:val="both"/>
      </w:pPr>
      <w:r w:rsidRPr="007F0AE6">
        <w:t>We recognise that this is a shared responsibility betw</w:t>
      </w:r>
      <w:r w:rsidR="00FE7710" w:rsidRPr="007F0AE6">
        <w:t>een school and home.  P</w:t>
      </w:r>
      <w:r w:rsidR="003D525C" w:rsidRPr="007F0AE6">
        <w:t>arents</w:t>
      </w:r>
      <w:r w:rsidR="00FE7710" w:rsidRPr="007F0AE6">
        <w:t xml:space="preserve"> and </w:t>
      </w:r>
      <w:r w:rsidRPr="007F0AE6">
        <w:t>carers</w:t>
      </w:r>
      <w:r w:rsidR="003D525C" w:rsidRPr="007F0AE6">
        <w:t xml:space="preserve"> </w:t>
      </w:r>
      <w:r w:rsidRPr="007F0AE6">
        <w:t>are</w:t>
      </w:r>
      <w:r w:rsidR="003D525C" w:rsidRPr="007F0AE6">
        <w:t xml:space="preserve"> consulted prior to sessions about puberty and </w:t>
      </w:r>
      <w:r w:rsidR="00546FD9" w:rsidRPr="007F0AE6">
        <w:t xml:space="preserve">reproduction </w:t>
      </w:r>
      <w:r w:rsidRPr="007F0AE6">
        <w:t xml:space="preserve">and </w:t>
      </w:r>
      <w:r w:rsidR="003D525C" w:rsidRPr="007F0AE6">
        <w:t xml:space="preserve">are given the opportunity to view resources beforehand. </w:t>
      </w:r>
      <w:r w:rsidRPr="007F0AE6">
        <w:t xml:space="preserve"> As part of thi</w:t>
      </w:r>
      <w:r w:rsidR="00FE7710" w:rsidRPr="007F0AE6">
        <w:t xml:space="preserve">s partnership, we offer parents and </w:t>
      </w:r>
      <w:r w:rsidRPr="007F0AE6">
        <w:t xml:space="preserve">carers support in talking to their children and how to link this with what is being taught in school. </w:t>
      </w:r>
      <w:r w:rsidR="003D525C" w:rsidRPr="007F0AE6">
        <w:t xml:space="preserve"> Parents</w:t>
      </w:r>
      <w:r w:rsidR="00FE7710" w:rsidRPr="007F0AE6">
        <w:t xml:space="preserve"> and </w:t>
      </w:r>
      <w:r w:rsidRPr="007F0AE6">
        <w:t>carers</w:t>
      </w:r>
      <w:r w:rsidR="003D525C" w:rsidRPr="007F0AE6">
        <w:t xml:space="preserve"> may choose to withdraw their child from these sessions.</w:t>
      </w:r>
    </w:p>
    <w:p w:rsidR="007F0AE6" w:rsidRDefault="007F0AE6"/>
    <w:p w:rsidR="00457FD6" w:rsidRPr="000E772E" w:rsidRDefault="007F0AE6" w:rsidP="000E772E">
      <w:pPr>
        <w:pStyle w:val="NoSpacing"/>
        <w:rPr>
          <w:b/>
          <w:color w:val="0070C0"/>
          <w:u w:val="single"/>
        </w:rPr>
      </w:pPr>
      <w:bookmarkStart w:id="0" w:name="_GoBack"/>
      <w:bookmarkEnd w:id="0"/>
      <w:r w:rsidRPr="000E772E">
        <w:rPr>
          <w:b/>
          <w:color w:val="0070C0"/>
          <w:u w:val="single"/>
        </w:rPr>
        <w:t>Appendices:</w:t>
      </w:r>
    </w:p>
    <w:p w:rsidR="007F0AE6" w:rsidRPr="007F0AE6" w:rsidRDefault="007F0AE6"/>
    <w:p w:rsidR="007F0AE6" w:rsidRPr="007F0AE6" w:rsidRDefault="007F0AE6">
      <w:r w:rsidRPr="007F0AE6">
        <w:t>PSHE and RSE MTP 2022</w:t>
      </w:r>
    </w:p>
    <w:p w:rsidR="007F0AE6" w:rsidRPr="007F0AE6" w:rsidRDefault="007F0AE6"/>
    <w:p w:rsidR="007F0AE6" w:rsidRPr="007F0AE6" w:rsidRDefault="007F0AE6">
      <w:pPr>
        <w:sectPr w:rsidR="007F0AE6" w:rsidRPr="007F0AE6" w:rsidSect="00431B74">
          <w:footerReference w:type="default" r:id="rId6"/>
          <w:pgSz w:w="11906" w:h="16838"/>
          <w:pgMar w:top="993" w:right="1440" w:bottom="1440" w:left="1440" w:header="708" w:footer="708" w:gutter="0"/>
          <w:cols w:space="708"/>
          <w:docGrid w:linePitch="360"/>
        </w:sectPr>
      </w:pPr>
      <w:r w:rsidRPr="007F0AE6">
        <w:t>PSHE Rationale for H</w:t>
      </w:r>
      <w:r>
        <w:t>CPS</w:t>
      </w:r>
    </w:p>
    <w:p w:rsidR="00C7668E" w:rsidRDefault="00C7668E"/>
    <w:sectPr w:rsidR="00C7668E" w:rsidSect="00457FD6">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E1" w:rsidRDefault="00A561E1" w:rsidP="00A01C71">
      <w:pPr>
        <w:spacing w:after="0" w:line="240" w:lineRule="auto"/>
      </w:pPr>
      <w:r>
        <w:separator/>
      </w:r>
    </w:p>
  </w:endnote>
  <w:endnote w:type="continuationSeparator" w:id="0">
    <w:p w:rsidR="00A561E1" w:rsidRDefault="00A561E1" w:rsidP="00A0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86176"/>
      <w:docPartObj>
        <w:docPartGallery w:val="Page Numbers (Bottom of Page)"/>
        <w:docPartUnique/>
      </w:docPartObj>
    </w:sdtPr>
    <w:sdtEndPr>
      <w:rPr>
        <w:noProof/>
      </w:rPr>
    </w:sdtEndPr>
    <w:sdtContent>
      <w:p w:rsidR="00A01C71" w:rsidRDefault="00A01C71">
        <w:pPr>
          <w:pStyle w:val="Footer"/>
          <w:jc w:val="center"/>
        </w:pPr>
        <w:r>
          <w:fldChar w:fldCharType="begin"/>
        </w:r>
        <w:r>
          <w:instrText xml:space="preserve"> PAGE   \* MERGEFORMAT </w:instrText>
        </w:r>
        <w:r>
          <w:fldChar w:fldCharType="separate"/>
        </w:r>
        <w:r w:rsidR="000E772E">
          <w:rPr>
            <w:noProof/>
          </w:rPr>
          <w:t>3</w:t>
        </w:r>
        <w:r>
          <w:rPr>
            <w:noProof/>
          </w:rPr>
          <w:fldChar w:fldCharType="end"/>
        </w:r>
      </w:p>
    </w:sdtContent>
  </w:sdt>
  <w:p w:rsidR="00A01C71" w:rsidRDefault="00A0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E1" w:rsidRDefault="00A561E1" w:rsidP="00A01C71">
      <w:pPr>
        <w:spacing w:after="0" w:line="240" w:lineRule="auto"/>
      </w:pPr>
      <w:r>
        <w:separator/>
      </w:r>
    </w:p>
  </w:footnote>
  <w:footnote w:type="continuationSeparator" w:id="0">
    <w:p w:rsidR="00A561E1" w:rsidRDefault="00A561E1" w:rsidP="00A01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B1"/>
    <w:rsid w:val="00002A22"/>
    <w:rsid w:val="000425C9"/>
    <w:rsid w:val="00083876"/>
    <w:rsid w:val="000C579E"/>
    <w:rsid w:val="000E772E"/>
    <w:rsid w:val="00153460"/>
    <w:rsid w:val="002502AB"/>
    <w:rsid w:val="002F2EFC"/>
    <w:rsid w:val="002F568D"/>
    <w:rsid w:val="00371211"/>
    <w:rsid w:val="003801B8"/>
    <w:rsid w:val="003D525C"/>
    <w:rsid w:val="003E1D06"/>
    <w:rsid w:val="003F29B1"/>
    <w:rsid w:val="00431B74"/>
    <w:rsid w:val="004455E3"/>
    <w:rsid w:val="00450168"/>
    <w:rsid w:val="00455D3A"/>
    <w:rsid w:val="00457FD6"/>
    <w:rsid w:val="004C60E3"/>
    <w:rsid w:val="00546FD9"/>
    <w:rsid w:val="005F4FB3"/>
    <w:rsid w:val="007711C4"/>
    <w:rsid w:val="007D33E4"/>
    <w:rsid w:val="007F0AE6"/>
    <w:rsid w:val="00981876"/>
    <w:rsid w:val="009B58DE"/>
    <w:rsid w:val="00A01C71"/>
    <w:rsid w:val="00A561E1"/>
    <w:rsid w:val="00A65634"/>
    <w:rsid w:val="00B53E6A"/>
    <w:rsid w:val="00C61CD6"/>
    <w:rsid w:val="00C7668E"/>
    <w:rsid w:val="00CA57D3"/>
    <w:rsid w:val="00DB1197"/>
    <w:rsid w:val="00EF7EC4"/>
    <w:rsid w:val="00F3280C"/>
    <w:rsid w:val="00F765F3"/>
    <w:rsid w:val="00FE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5945"/>
  <w15:chartTrackingRefBased/>
  <w15:docId w15:val="{D344499C-E025-4D01-86B0-B263DED5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9B1"/>
    <w:pPr>
      <w:spacing w:after="0" w:line="240" w:lineRule="auto"/>
    </w:pPr>
  </w:style>
  <w:style w:type="paragraph" w:styleId="BalloonText">
    <w:name w:val="Balloon Text"/>
    <w:basedOn w:val="Normal"/>
    <w:link w:val="BalloonTextChar"/>
    <w:uiPriority w:val="99"/>
    <w:semiHidden/>
    <w:unhideWhenUsed/>
    <w:rsid w:val="004C6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E3"/>
    <w:rPr>
      <w:rFonts w:ascii="Segoe UI" w:hAnsi="Segoe UI" w:cs="Segoe UI"/>
      <w:sz w:val="18"/>
      <w:szCs w:val="18"/>
    </w:rPr>
  </w:style>
  <w:style w:type="paragraph" w:styleId="Header">
    <w:name w:val="header"/>
    <w:basedOn w:val="Normal"/>
    <w:link w:val="HeaderChar"/>
    <w:uiPriority w:val="99"/>
    <w:unhideWhenUsed/>
    <w:rsid w:val="00A0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71"/>
  </w:style>
  <w:style w:type="paragraph" w:styleId="Footer">
    <w:name w:val="footer"/>
    <w:basedOn w:val="Normal"/>
    <w:link w:val="FooterChar"/>
    <w:uiPriority w:val="99"/>
    <w:unhideWhenUsed/>
    <w:rsid w:val="00A0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C71"/>
  </w:style>
  <w:style w:type="table" w:customStyle="1" w:styleId="TableGrid">
    <w:name w:val="TableGrid"/>
    <w:rsid w:val="00457FD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john.lavin</dc:creator>
  <cp:keywords/>
  <dc:description/>
  <cp:lastModifiedBy>clare.kozyra</cp:lastModifiedBy>
  <cp:revision>4</cp:revision>
  <cp:lastPrinted>2021-04-26T08:35:00Z</cp:lastPrinted>
  <dcterms:created xsi:type="dcterms:W3CDTF">2022-10-10T15:32:00Z</dcterms:created>
  <dcterms:modified xsi:type="dcterms:W3CDTF">2022-11-04T10:28:00Z</dcterms:modified>
</cp:coreProperties>
</file>