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762" w:rsidRPr="00A52171" w:rsidRDefault="00F80762" w:rsidP="00A52171">
      <w:pPr>
        <w:jc w:val="center"/>
        <w:rPr>
          <w:rFonts w:cstheme="minorHAnsi"/>
          <w:b/>
          <w:color w:val="2E74B5" w:themeColor="accent1" w:themeShade="BF"/>
          <w:sz w:val="24"/>
          <w:szCs w:val="24"/>
          <w:u w:val="single"/>
        </w:rPr>
      </w:pPr>
      <w:r w:rsidRPr="00A52171">
        <w:rPr>
          <w:rFonts w:cstheme="minorHAnsi"/>
          <w:b/>
          <w:color w:val="2E74B5" w:themeColor="accent1" w:themeShade="BF"/>
          <w:sz w:val="24"/>
          <w:szCs w:val="24"/>
          <w:u w:val="single"/>
        </w:rPr>
        <w:t>Design Technology</w:t>
      </w:r>
      <w:r w:rsidR="006806E6" w:rsidRPr="00A52171">
        <w:rPr>
          <w:rFonts w:cstheme="minorHAnsi"/>
          <w:b/>
          <w:color w:val="2E74B5" w:themeColor="accent1" w:themeShade="BF"/>
          <w:sz w:val="24"/>
          <w:szCs w:val="24"/>
          <w:u w:val="single"/>
        </w:rPr>
        <w:t xml:space="preserve"> </w:t>
      </w:r>
      <w:r w:rsidR="00A52171" w:rsidRPr="00A52171">
        <w:rPr>
          <w:rFonts w:cstheme="minorHAnsi"/>
          <w:b/>
          <w:color w:val="2E74B5" w:themeColor="accent1" w:themeShade="BF"/>
          <w:sz w:val="24"/>
          <w:szCs w:val="24"/>
          <w:u w:val="single"/>
        </w:rPr>
        <w:t>rationale for September 202</w:t>
      </w:r>
      <w:r w:rsidR="00CB0434">
        <w:rPr>
          <w:rFonts w:cstheme="minorHAnsi"/>
          <w:b/>
          <w:color w:val="2E74B5" w:themeColor="accent1" w:themeShade="BF"/>
          <w:sz w:val="24"/>
          <w:szCs w:val="24"/>
          <w:u w:val="single"/>
        </w:rPr>
        <w:t>4</w:t>
      </w:r>
      <w:r w:rsidR="00A52171" w:rsidRPr="00A52171">
        <w:rPr>
          <w:rFonts w:cstheme="minorHAnsi"/>
          <w:b/>
          <w:color w:val="2E74B5" w:themeColor="accent1" w:themeShade="BF"/>
          <w:sz w:val="24"/>
          <w:szCs w:val="24"/>
          <w:u w:val="single"/>
        </w:rPr>
        <w:t xml:space="preserve"> </w:t>
      </w:r>
      <w:proofErr w:type="gramStart"/>
      <w:r w:rsidR="00A52171" w:rsidRPr="00A52171">
        <w:rPr>
          <w:rFonts w:cstheme="minorHAnsi"/>
          <w:b/>
          <w:color w:val="2E74B5" w:themeColor="accent1" w:themeShade="BF"/>
          <w:sz w:val="24"/>
          <w:szCs w:val="24"/>
          <w:u w:val="single"/>
        </w:rPr>
        <w:t xml:space="preserve">- </w:t>
      </w:r>
      <w:r w:rsidR="006806E6" w:rsidRPr="00A52171">
        <w:rPr>
          <w:rFonts w:cstheme="minorHAnsi"/>
          <w:b/>
          <w:color w:val="2E74B5" w:themeColor="accent1" w:themeShade="BF"/>
          <w:sz w:val="24"/>
          <w:szCs w:val="24"/>
          <w:u w:val="single"/>
        </w:rPr>
        <w:t xml:space="preserve"> Holmes</w:t>
      </w:r>
      <w:proofErr w:type="gramEnd"/>
      <w:r w:rsidR="006806E6" w:rsidRPr="00A52171">
        <w:rPr>
          <w:rFonts w:cstheme="minorHAnsi"/>
          <w:b/>
          <w:color w:val="2E74B5" w:themeColor="accent1" w:themeShade="BF"/>
          <w:sz w:val="24"/>
          <w:szCs w:val="24"/>
          <w:u w:val="single"/>
        </w:rPr>
        <w:t xml:space="preserve"> Chapel Primary School</w:t>
      </w:r>
    </w:p>
    <w:p w:rsidR="00634E09" w:rsidRDefault="00634E09">
      <w:r>
        <w:t>The National Curriculum</w:t>
      </w:r>
      <w:r w:rsidR="00116404">
        <w:t xml:space="preserve"> states that d</w:t>
      </w:r>
      <w:r>
        <w:t xml:space="preserve">esign and technology is an inspiring, rigorous and practical subject. </w:t>
      </w:r>
      <w:r w:rsidR="00116404">
        <w:t>Children should use</w:t>
      </w:r>
      <w:r>
        <w:t xml:space="preserve"> cr</w:t>
      </w:r>
      <w:r w:rsidR="00116404">
        <w:t>eativity and imagination in designing and making</w:t>
      </w:r>
      <w:r>
        <w:t xml:space="preserve"> products that solve real and relevant problems within a variety of contexts, considering their own and others’ needs, wants and values. They acquire a broad range of subject knowledge and draw on disciplines such as mathematics, science, engineering, computing and art. Pupils </w:t>
      </w:r>
      <w:r w:rsidR="00116404">
        <w:t xml:space="preserve">should </w:t>
      </w:r>
      <w:r>
        <w:t>l</w:t>
      </w:r>
      <w:r w:rsidR="00116404">
        <w:t>earn how to take risks, becoming</w:t>
      </w:r>
      <w:r>
        <w:t xml:space="preserve">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00904946" w:rsidRPr="00A52171" w:rsidRDefault="00F80762" w:rsidP="00F80762">
      <w:pPr>
        <w:rPr>
          <w:rFonts w:cstheme="minorHAnsi"/>
          <w:sz w:val="24"/>
          <w:szCs w:val="24"/>
        </w:rPr>
      </w:pPr>
      <w:r w:rsidRPr="00A52171">
        <w:rPr>
          <w:rFonts w:cstheme="minorHAnsi"/>
          <w:b/>
          <w:color w:val="2E74B5" w:themeColor="accent1" w:themeShade="BF"/>
          <w:sz w:val="24"/>
          <w:szCs w:val="24"/>
        </w:rPr>
        <w:t>The intent</w:t>
      </w:r>
      <w:r w:rsidRPr="00A52171">
        <w:rPr>
          <w:rFonts w:cstheme="minorHAnsi"/>
          <w:color w:val="2E74B5" w:themeColor="accent1" w:themeShade="BF"/>
          <w:sz w:val="24"/>
          <w:szCs w:val="24"/>
        </w:rPr>
        <w:t xml:space="preserve"> </w:t>
      </w:r>
      <w:r w:rsidRPr="00A52171">
        <w:rPr>
          <w:rFonts w:cstheme="minorHAnsi"/>
          <w:sz w:val="24"/>
          <w:szCs w:val="24"/>
        </w:rPr>
        <w:t>of the des</w:t>
      </w:r>
      <w:r w:rsidR="00904946" w:rsidRPr="00A52171">
        <w:rPr>
          <w:rFonts w:cstheme="minorHAnsi"/>
          <w:sz w:val="24"/>
          <w:szCs w:val="24"/>
        </w:rPr>
        <w:t>ign technology curriculum is to</w:t>
      </w:r>
    </w:p>
    <w:p w:rsidR="00F80762" w:rsidRPr="00A52171" w:rsidRDefault="00F80762" w:rsidP="006806E6">
      <w:pPr>
        <w:pStyle w:val="ListParagraph"/>
        <w:numPr>
          <w:ilvl w:val="0"/>
          <w:numId w:val="1"/>
        </w:numPr>
        <w:spacing w:line="276" w:lineRule="auto"/>
        <w:rPr>
          <w:rFonts w:cstheme="minorHAnsi"/>
          <w:sz w:val="24"/>
          <w:szCs w:val="24"/>
        </w:rPr>
      </w:pPr>
      <w:r w:rsidRPr="00A52171">
        <w:rPr>
          <w:rFonts w:cstheme="minorHAnsi"/>
          <w:sz w:val="24"/>
          <w:szCs w:val="24"/>
        </w:rPr>
        <w:t>show how design technology is relevant to the real world</w:t>
      </w:r>
    </w:p>
    <w:p w:rsidR="00904946" w:rsidRPr="00A52171" w:rsidRDefault="00904946" w:rsidP="006806E6">
      <w:pPr>
        <w:pStyle w:val="ListParagraph"/>
        <w:numPr>
          <w:ilvl w:val="0"/>
          <w:numId w:val="1"/>
        </w:numPr>
        <w:spacing w:line="276" w:lineRule="auto"/>
        <w:rPr>
          <w:rFonts w:cstheme="minorHAnsi"/>
          <w:sz w:val="24"/>
          <w:szCs w:val="24"/>
        </w:rPr>
      </w:pPr>
      <w:r w:rsidRPr="00A52171">
        <w:rPr>
          <w:rFonts w:cstheme="minorHAnsi"/>
          <w:sz w:val="24"/>
          <w:szCs w:val="24"/>
        </w:rPr>
        <w:t>be inclusive to all pupils</w:t>
      </w:r>
    </w:p>
    <w:p w:rsidR="00F80762" w:rsidRPr="00A52171" w:rsidRDefault="00F80762" w:rsidP="006806E6">
      <w:pPr>
        <w:pStyle w:val="ListParagraph"/>
        <w:numPr>
          <w:ilvl w:val="0"/>
          <w:numId w:val="1"/>
        </w:numPr>
        <w:spacing w:line="276" w:lineRule="auto"/>
        <w:rPr>
          <w:rFonts w:cstheme="minorHAnsi"/>
          <w:sz w:val="24"/>
          <w:szCs w:val="24"/>
        </w:rPr>
      </w:pPr>
      <w:r w:rsidRPr="00A52171">
        <w:rPr>
          <w:rFonts w:cstheme="minorHAnsi"/>
          <w:sz w:val="24"/>
          <w:szCs w:val="24"/>
        </w:rPr>
        <w:t xml:space="preserve">promote resilience </w:t>
      </w:r>
    </w:p>
    <w:p w:rsidR="00F80762" w:rsidRPr="00A52171" w:rsidRDefault="00F80762" w:rsidP="006806E6">
      <w:pPr>
        <w:pStyle w:val="ListParagraph"/>
        <w:numPr>
          <w:ilvl w:val="0"/>
          <w:numId w:val="1"/>
        </w:numPr>
        <w:spacing w:line="276" w:lineRule="auto"/>
        <w:rPr>
          <w:rFonts w:cstheme="minorHAnsi"/>
          <w:sz w:val="24"/>
          <w:szCs w:val="24"/>
        </w:rPr>
      </w:pPr>
      <w:r w:rsidRPr="00A52171">
        <w:rPr>
          <w:rFonts w:cstheme="minorHAnsi"/>
          <w:sz w:val="24"/>
          <w:szCs w:val="24"/>
        </w:rPr>
        <w:t>encourage problem solving</w:t>
      </w:r>
    </w:p>
    <w:p w:rsidR="00F80762" w:rsidRPr="00A52171" w:rsidRDefault="00F80762" w:rsidP="006806E6">
      <w:pPr>
        <w:pStyle w:val="ListParagraph"/>
        <w:numPr>
          <w:ilvl w:val="0"/>
          <w:numId w:val="1"/>
        </w:numPr>
        <w:spacing w:line="276" w:lineRule="auto"/>
        <w:rPr>
          <w:rFonts w:cstheme="minorHAnsi"/>
          <w:sz w:val="24"/>
          <w:szCs w:val="24"/>
        </w:rPr>
      </w:pPr>
      <w:r w:rsidRPr="00A52171">
        <w:rPr>
          <w:rFonts w:cstheme="minorHAnsi"/>
          <w:sz w:val="24"/>
          <w:szCs w:val="24"/>
        </w:rPr>
        <w:t>develop teamwork</w:t>
      </w:r>
    </w:p>
    <w:p w:rsidR="00F80762" w:rsidRPr="00A52171" w:rsidRDefault="00F80762" w:rsidP="006806E6">
      <w:pPr>
        <w:pStyle w:val="ListParagraph"/>
        <w:numPr>
          <w:ilvl w:val="0"/>
          <w:numId w:val="1"/>
        </w:numPr>
        <w:spacing w:line="276" w:lineRule="auto"/>
        <w:rPr>
          <w:rFonts w:cstheme="minorHAnsi"/>
          <w:sz w:val="24"/>
          <w:szCs w:val="24"/>
        </w:rPr>
      </w:pPr>
      <w:r w:rsidRPr="00A52171">
        <w:rPr>
          <w:rFonts w:cstheme="minorHAnsi"/>
          <w:sz w:val="24"/>
          <w:szCs w:val="24"/>
        </w:rPr>
        <w:t>be cross curricular (where appropriate)</w:t>
      </w:r>
    </w:p>
    <w:p w:rsidR="00F80762" w:rsidRDefault="00F80762" w:rsidP="006806E6">
      <w:pPr>
        <w:pStyle w:val="ListParagraph"/>
        <w:numPr>
          <w:ilvl w:val="0"/>
          <w:numId w:val="1"/>
        </w:numPr>
        <w:spacing w:line="276" w:lineRule="auto"/>
        <w:rPr>
          <w:rFonts w:cstheme="minorHAnsi"/>
          <w:sz w:val="24"/>
          <w:szCs w:val="24"/>
        </w:rPr>
      </w:pPr>
      <w:r w:rsidRPr="00A52171">
        <w:rPr>
          <w:rFonts w:cstheme="minorHAnsi"/>
          <w:sz w:val="24"/>
          <w:szCs w:val="24"/>
        </w:rPr>
        <w:t>develop practical skills of measuring, cutting, shaping, assembling,  joining, combining and finishing</w:t>
      </w:r>
    </w:p>
    <w:p w:rsidR="00634E09" w:rsidRPr="00A52171" w:rsidRDefault="00116404" w:rsidP="006806E6">
      <w:pPr>
        <w:pStyle w:val="ListParagraph"/>
        <w:numPr>
          <w:ilvl w:val="0"/>
          <w:numId w:val="1"/>
        </w:numPr>
        <w:spacing w:line="276" w:lineRule="auto"/>
        <w:rPr>
          <w:rFonts w:cstheme="minorHAnsi"/>
          <w:sz w:val="24"/>
          <w:szCs w:val="24"/>
        </w:rPr>
      </w:pPr>
      <w:r>
        <w:rPr>
          <w:rFonts w:cstheme="minorHAnsi"/>
          <w:sz w:val="24"/>
          <w:szCs w:val="24"/>
        </w:rPr>
        <w:t>embed the principles of nutrition and foundation of cooking skills</w:t>
      </w:r>
    </w:p>
    <w:p w:rsidR="008A699A" w:rsidRPr="00A52171" w:rsidRDefault="008A699A" w:rsidP="00F80762">
      <w:pPr>
        <w:pStyle w:val="ListParagraph"/>
        <w:numPr>
          <w:ilvl w:val="0"/>
          <w:numId w:val="1"/>
        </w:numPr>
        <w:rPr>
          <w:rFonts w:cstheme="minorHAnsi"/>
          <w:sz w:val="24"/>
          <w:szCs w:val="24"/>
        </w:rPr>
      </w:pPr>
      <w:r w:rsidRPr="00A52171">
        <w:rPr>
          <w:rFonts w:cstheme="minorHAnsi"/>
          <w:sz w:val="24"/>
          <w:szCs w:val="24"/>
        </w:rPr>
        <w:t>provide a cycle of design</w:t>
      </w:r>
    </w:p>
    <w:p w:rsidR="004402AD" w:rsidRPr="00A52171" w:rsidRDefault="004402AD" w:rsidP="008A699A">
      <w:pPr>
        <w:pStyle w:val="ListParagraph"/>
        <w:rPr>
          <w:rFonts w:cstheme="minorHAnsi"/>
          <w:sz w:val="24"/>
          <w:szCs w:val="24"/>
        </w:rPr>
      </w:pPr>
    </w:p>
    <w:p w:rsidR="00980AB3" w:rsidRPr="00A52171" w:rsidRDefault="00980AB3" w:rsidP="008A699A">
      <w:pPr>
        <w:pStyle w:val="ListParagraph"/>
        <w:rPr>
          <w:rFonts w:cstheme="minorHAnsi"/>
          <w:sz w:val="24"/>
          <w:szCs w:val="24"/>
        </w:rPr>
      </w:pPr>
    </w:p>
    <w:p w:rsidR="00980AB3" w:rsidRPr="00A52171" w:rsidRDefault="00980AB3" w:rsidP="008A699A">
      <w:pPr>
        <w:pStyle w:val="ListParagraph"/>
        <w:rPr>
          <w:rFonts w:cstheme="minorHAnsi"/>
          <w:sz w:val="24"/>
          <w:szCs w:val="24"/>
        </w:rPr>
      </w:pPr>
    </w:p>
    <w:p w:rsidR="008A699A" w:rsidRPr="00A52171" w:rsidRDefault="008A699A" w:rsidP="004402AD">
      <w:pPr>
        <w:pStyle w:val="ListParagraph"/>
        <w:rPr>
          <w:rFonts w:cstheme="minorHAnsi"/>
          <w:sz w:val="24"/>
          <w:szCs w:val="24"/>
        </w:rPr>
      </w:pPr>
      <w:r w:rsidRPr="00A52171">
        <w:rPr>
          <w:rFonts w:cstheme="minorHAnsi"/>
          <w:sz w:val="24"/>
          <w:szCs w:val="24"/>
        </w:rPr>
        <w:t xml:space="preserve">                    </w:t>
      </w:r>
      <w:r w:rsidR="00410105" w:rsidRPr="00A52171">
        <w:rPr>
          <w:rFonts w:cstheme="minorHAnsi"/>
          <w:sz w:val="24"/>
          <w:szCs w:val="24"/>
        </w:rPr>
        <w:t xml:space="preserve">         </w:t>
      </w:r>
      <w:r w:rsidR="00A52171">
        <w:rPr>
          <w:rFonts w:cstheme="minorHAnsi"/>
          <w:sz w:val="24"/>
          <w:szCs w:val="24"/>
        </w:rPr>
        <w:t xml:space="preserve">                </w:t>
      </w:r>
      <w:r w:rsidR="00410105" w:rsidRPr="00A52171">
        <w:rPr>
          <w:rFonts w:cstheme="minorHAnsi"/>
          <w:sz w:val="24"/>
          <w:szCs w:val="24"/>
        </w:rPr>
        <w:t xml:space="preserve"> </w:t>
      </w:r>
      <w:r w:rsidR="00E753C1" w:rsidRPr="00A52171">
        <w:rPr>
          <w:rFonts w:cstheme="minorHAnsi"/>
          <w:sz w:val="24"/>
          <w:szCs w:val="24"/>
        </w:rPr>
        <w:t xml:space="preserve"> </w:t>
      </w:r>
      <w:proofErr w:type="gramStart"/>
      <w:r w:rsidR="004402AD" w:rsidRPr="00A52171">
        <w:rPr>
          <w:rFonts w:cstheme="minorHAnsi"/>
          <w:sz w:val="24"/>
          <w:szCs w:val="24"/>
        </w:rPr>
        <w:t>evaluate</w:t>
      </w:r>
      <w:proofErr w:type="gramEnd"/>
      <w:r w:rsidRPr="00A52171">
        <w:rPr>
          <w:rFonts w:cstheme="minorHAnsi"/>
          <w:sz w:val="24"/>
          <w:szCs w:val="24"/>
        </w:rPr>
        <w:t xml:space="preserve"> existing product</w:t>
      </w:r>
      <w:r w:rsidR="004402AD" w:rsidRPr="00A52171">
        <w:rPr>
          <w:rFonts w:cstheme="minorHAnsi"/>
          <w:sz w:val="24"/>
          <w:szCs w:val="24"/>
        </w:rPr>
        <w:t>s</w:t>
      </w:r>
    </w:p>
    <w:p w:rsidR="008A699A" w:rsidRPr="00A52171" w:rsidRDefault="008A699A" w:rsidP="008A699A">
      <w:pPr>
        <w:pStyle w:val="ListParagraph"/>
        <w:rPr>
          <w:rFonts w:cstheme="minorHAnsi"/>
          <w:sz w:val="24"/>
          <w:szCs w:val="24"/>
        </w:rPr>
      </w:pPr>
      <w:r w:rsidRPr="00A52171">
        <w:rPr>
          <w:rFonts w:cstheme="minorHAnsi"/>
          <w:sz w:val="24"/>
          <w:szCs w:val="24"/>
        </w:rPr>
        <w:t xml:space="preserve">  </w:t>
      </w:r>
    </w:p>
    <w:p w:rsidR="008A699A" w:rsidRPr="00A52171" w:rsidRDefault="003D192C" w:rsidP="008A699A">
      <w:pPr>
        <w:pStyle w:val="ListParagraph"/>
        <w:rPr>
          <w:rFonts w:cstheme="minorHAnsi"/>
          <w:sz w:val="24"/>
          <w:szCs w:val="24"/>
        </w:rPr>
      </w:pPr>
      <w:r w:rsidRPr="00A52171">
        <w:rPr>
          <w:rFonts w:cstheme="minorHAnsi"/>
          <w:noProof/>
          <w:sz w:val="24"/>
          <w:szCs w:val="24"/>
          <w:lang w:eastAsia="en-GB"/>
        </w:rPr>
        <mc:AlternateContent>
          <mc:Choice Requires="wps">
            <w:drawing>
              <wp:anchor distT="0" distB="0" distL="114300" distR="114300" simplePos="0" relativeHeight="251669504" behindDoc="0" locked="0" layoutInCell="1" allowOverlap="1" wp14:anchorId="45EE0F27" wp14:editId="58C836EA">
                <wp:simplePos x="0" y="0"/>
                <wp:positionH relativeFrom="margin">
                  <wp:posOffset>1523684</wp:posOffset>
                </wp:positionH>
                <wp:positionV relativeFrom="paragraph">
                  <wp:posOffset>29930</wp:posOffset>
                </wp:positionV>
                <wp:extent cx="711407" cy="348649"/>
                <wp:effectExtent l="143192" t="0" r="174943" b="79692"/>
                <wp:wrapNone/>
                <wp:docPr id="9" name="Right Arrow 9"/>
                <wp:cNvGraphicFramePr/>
                <a:graphic xmlns:a="http://schemas.openxmlformats.org/drawingml/2006/main">
                  <a:graphicData uri="http://schemas.microsoft.com/office/word/2010/wordprocessingShape">
                    <wps:wsp>
                      <wps:cNvSpPr/>
                      <wps:spPr>
                        <a:xfrm rot="18634613">
                          <a:off x="0" y="0"/>
                          <a:ext cx="711407" cy="348649"/>
                        </a:xfrm>
                        <a:prstGeom prst="rightArrow">
                          <a:avLst/>
                        </a:prstGeom>
                        <a:solidFill>
                          <a:sysClr val="windowText" lastClr="000000"/>
                        </a:solidFill>
                        <a:ln w="635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E14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20pt;margin-top:2.35pt;width:56pt;height:27.45pt;rotation:-3238993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" adj="16307" fillcolor="windowText" strokecolor="#41719c" strokeweight=".5pt">
                <v:shadow on="t" color="black" opacity="26214f" origin="-.5,-.5" offset=".74836mm,.74836mm"/>
                <w10:wrap anchorx="margin"/>
              </v:shape>
            </w:pict>
          </mc:Fallback>
        </mc:AlternateContent>
      </w:r>
      <w:r w:rsidRPr="00A52171">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5B26AFBC" wp14:editId="7630B382">
                <wp:simplePos x="0" y="0"/>
                <wp:positionH relativeFrom="margin">
                  <wp:posOffset>3699829</wp:posOffset>
                </wp:positionH>
                <wp:positionV relativeFrom="paragraph">
                  <wp:posOffset>25717</wp:posOffset>
                </wp:positionV>
                <wp:extent cx="711407" cy="348649"/>
                <wp:effectExtent l="66992" t="47308" r="174943" b="41592"/>
                <wp:wrapNone/>
                <wp:docPr id="8" name="Right Arrow 8"/>
                <wp:cNvGraphicFramePr/>
                <a:graphic xmlns:a="http://schemas.openxmlformats.org/drawingml/2006/main">
                  <a:graphicData uri="http://schemas.microsoft.com/office/word/2010/wordprocessingShape">
                    <wps:wsp>
                      <wps:cNvSpPr/>
                      <wps:spPr>
                        <a:xfrm rot="3488560">
                          <a:off x="0" y="0"/>
                          <a:ext cx="711407" cy="348649"/>
                        </a:xfrm>
                        <a:prstGeom prst="rightArrow">
                          <a:avLst/>
                        </a:prstGeom>
                        <a:solidFill>
                          <a:sysClr val="windowText" lastClr="000000"/>
                        </a:solidFill>
                        <a:ln w="635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A36A" id="Right Arrow 8" o:spid="_x0000_s1026" type="#_x0000_t13" style="position:absolute;margin-left:291.35pt;margin-top:2pt;width:56pt;height:27.45pt;rotation:3810438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" adj="16307" fillcolor="windowText" strokecolor="#41719c" strokeweight=".5pt">
                <v:shadow on="t" color="black" opacity="26214f" origin="-.5,-.5" offset=".74836mm,.74836mm"/>
                <w10:wrap anchorx="margin"/>
              </v:shape>
            </w:pict>
          </mc:Fallback>
        </mc:AlternateContent>
      </w:r>
    </w:p>
    <w:p w:rsidR="008A699A" w:rsidRPr="00A52171" w:rsidRDefault="008A699A" w:rsidP="008A699A">
      <w:pPr>
        <w:pStyle w:val="ListParagraph"/>
        <w:rPr>
          <w:rFonts w:cstheme="minorHAnsi"/>
          <w:sz w:val="24"/>
          <w:szCs w:val="24"/>
        </w:rPr>
      </w:pPr>
      <w:r w:rsidRPr="00A52171">
        <w:rPr>
          <w:rFonts w:cstheme="minorHAnsi"/>
          <w:sz w:val="24"/>
          <w:szCs w:val="24"/>
        </w:rPr>
        <w:t xml:space="preserve">                                                              </w:t>
      </w:r>
    </w:p>
    <w:p w:rsidR="004402AD" w:rsidRPr="00A52171" w:rsidRDefault="008A699A" w:rsidP="008A699A">
      <w:pPr>
        <w:pStyle w:val="ListParagraph"/>
        <w:rPr>
          <w:rFonts w:cstheme="minorHAnsi"/>
          <w:sz w:val="24"/>
          <w:szCs w:val="24"/>
        </w:rPr>
      </w:pPr>
      <w:r w:rsidRPr="00A52171">
        <w:rPr>
          <w:rFonts w:cstheme="minorHAnsi"/>
          <w:sz w:val="24"/>
          <w:szCs w:val="24"/>
        </w:rPr>
        <w:t xml:space="preserve">                           </w:t>
      </w:r>
      <w:r w:rsidR="004402AD" w:rsidRPr="00A52171">
        <w:rPr>
          <w:rFonts w:cstheme="minorHAnsi"/>
          <w:sz w:val="24"/>
          <w:szCs w:val="24"/>
        </w:rPr>
        <w:t xml:space="preserve">                       </w:t>
      </w:r>
      <w:r w:rsidRPr="00A52171">
        <w:rPr>
          <w:rFonts w:cstheme="minorHAnsi"/>
          <w:sz w:val="24"/>
          <w:szCs w:val="24"/>
        </w:rPr>
        <w:t xml:space="preserve">  </w:t>
      </w:r>
      <w:r w:rsidR="004402AD" w:rsidRPr="00A52171">
        <w:rPr>
          <w:rFonts w:cstheme="minorHAnsi"/>
          <w:sz w:val="24"/>
          <w:szCs w:val="24"/>
        </w:rPr>
        <w:t xml:space="preserve">                                                   </w:t>
      </w:r>
    </w:p>
    <w:p w:rsidR="003D192C" w:rsidRPr="00A52171" w:rsidRDefault="003D192C" w:rsidP="004402AD">
      <w:pPr>
        <w:pStyle w:val="ListParagraph"/>
        <w:rPr>
          <w:rFonts w:cstheme="minorHAnsi"/>
          <w:sz w:val="24"/>
          <w:szCs w:val="24"/>
        </w:rPr>
      </w:pPr>
      <w:r w:rsidRPr="00A52171">
        <w:rPr>
          <w:rFonts w:cstheme="minorHAnsi"/>
          <w:noProof/>
          <w:sz w:val="24"/>
          <w:szCs w:val="24"/>
          <w:lang w:eastAsia="en-GB"/>
        </w:rPr>
        <mc:AlternateContent>
          <mc:Choice Requires="wps">
            <w:drawing>
              <wp:anchor distT="0" distB="0" distL="114300" distR="114300" simplePos="0" relativeHeight="251671552" behindDoc="0" locked="0" layoutInCell="1" allowOverlap="1" wp14:anchorId="133C4370" wp14:editId="09F3E3E0">
                <wp:simplePos x="0" y="0"/>
                <wp:positionH relativeFrom="margin">
                  <wp:align>center</wp:align>
                </wp:positionH>
                <wp:positionV relativeFrom="paragraph">
                  <wp:posOffset>53975</wp:posOffset>
                </wp:positionV>
                <wp:extent cx="711407" cy="348649"/>
                <wp:effectExtent l="38100" t="38100" r="107950" b="108585"/>
                <wp:wrapNone/>
                <wp:docPr id="10" name="Right Arrow 10"/>
                <wp:cNvGraphicFramePr/>
                <a:graphic xmlns:a="http://schemas.openxmlformats.org/drawingml/2006/main">
                  <a:graphicData uri="http://schemas.microsoft.com/office/word/2010/wordprocessingShape">
                    <wps:wsp>
                      <wps:cNvSpPr/>
                      <wps:spPr>
                        <a:xfrm rot="10800000">
                          <a:off x="0" y="0"/>
                          <a:ext cx="711407" cy="348649"/>
                        </a:xfrm>
                        <a:prstGeom prst="rightArrow">
                          <a:avLst/>
                        </a:prstGeom>
                        <a:solidFill>
                          <a:sysClr val="windowText" lastClr="000000"/>
                        </a:solidFill>
                        <a:ln w="635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9376" id="Right Arrow 10" o:spid="_x0000_s1026" type="#_x0000_t13" style="position:absolute;margin-left:0;margin-top:4.25pt;width:56pt;height:27.45pt;rotation:180;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" adj="16307" fillcolor="windowText" strokecolor="#41719c" strokeweight=".5pt">
                <v:shadow on="t" color="black" opacity="26214f" origin="-.5,-.5" offset=".74836mm,.74836mm"/>
                <w10:wrap anchorx="margin"/>
              </v:shape>
            </w:pict>
          </mc:Fallback>
        </mc:AlternateContent>
      </w:r>
      <w:r w:rsidR="004402AD" w:rsidRPr="00A52171">
        <w:rPr>
          <w:rFonts w:cstheme="minorHAnsi"/>
          <w:sz w:val="24"/>
          <w:szCs w:val="24"/>
        </w:rPr>
        <w:t xml:space="preserve">    </w:t>
      </w:r>
      <w:r w:rsidR="00673E1C" w:rsidRPr="00A52171">
        <w:rPr>
          <w:rFonts w:cstheme="minorHAnsi"/>
          <w:sz w:val="24"/>
          <w:szCs w:val="24"/>
        </w:rPr>
        <w:t xml:space="preserve">                          </w:t>
      </w:r>
    </w:p>
    <w:p w:rsidR="008A699A" w:rsidRPr="00A52171" w:rsidRDefault="00410105" w:rsidP="004402AD">
      <w:pPr>
        <w:pStyle w:val="ListParagraph"/>
        <w:rPr>
          <w:rFonts w:cstheme="minorHAnsi"/>
          <w:sz w:val="24"/>
          <w:szCs w:val="24"/>
        </w:rPr>
      </w:pPr>
      <w:r w:rsidRPr="00A52171">
        <w:rPr>
          <w:rFonts w:cstheme="minorHAnsi"/>
          <w:sz w:val="24"/>
          <w:szCs w:val="24"/>
        </w:rPr>
        <w:t xml:space="preserve">           </w:t>
      </w:r>
      <w:r w:rsidR="00A52171">
        <w:rPr>
          <w:rFonts w:cstheme="minorHAnsi"/>
          <w:sz w:val="24"/>
          <w:szCs w:val="24"/>
        </w:rPr>
        <w:t xml:space="preserve">                    </w:t>
      </w:r>
      <w:r w:rsidRPr="00A52171">
        <w:rPr>
          <w:rFonts w:cstheme="minorHAnsi"/>
          <w:sz w:val="24"/>
          <w:szCs w:val="24"/>
        </w:rPr>
        <w:t xml:space="preserve"> </w:t>
      </w:r>
      <w:proofErr w:type="gramStart"/>
      <w:r w:rsidR="00673E1C" w:rsidRPr="00A52171">
        <w:rPr>
          <w:rFonts w:cstheme="minorHAnsi"/>
          <w:sz w:val="24"/>
          <w:szCs w:val="24"/>
        </w:rPr>
        <w:t>evaluate</w:t>
      </w:r>
      <w:proofErr w:type="gramEnd"/>
      <w:r w:rsidR="004402AD" w:rsidRPr="00A52171">
        <w:rPr>
          <w:rFonts w:cstheme="minorHAnsi"/>
          <w:sz w:val="24"/>
          <w:szCs w:val="24"/>
        </w:rPr>
        <w:t xml:space="preserve">                      </w:t>
      </w:r>
      <w:r w:rsidR="00673E1C" w:rsidRPr="00A52171">
        <w:rPr>
          <w:rFonts w:cstheme="minorHAnsi"/>
          <w:sz w:val="24"/>
          <w:szCs w:val="24"/>
        </w:rPr>
        <w:t xml:space="preserve">      </w:t>
      </w:r>
      <w:r w:rsidR="00A52171">
        <w:rPr>
          <w:rFonts w:cstheme="minorHAnsi"/>
          <w:sz w:val="24"/>
          <w:szCs w:val="24"/>
        </w:rPr>
        <w:t xml:space="preserve">              </w:t>
      </w:r>
      <w:r w:rsidR="004402AD" w:rsidRPr="00A52171">
        <w:rPr>
          <w:rFonts w:cstheme="minorHAnsi"/>
          <w:sz w:val="24"/>
          <w:szCs w:val="24"/>
        </w:rPr>
        <w:t xml:space="preserve"> design and </w:t>
      </w:r>
      <w:r w:rsidR="008A699A" w:rsidRPr="00A52171">
        <w:rPr>
          <w:rFonts w:cstheme="minorHAnsi"/>
          <w:sz w:val="24"/>
          <w:szCs w:val="24"/>
        </w:rPr>
        <w:t>make</w:t>
      </w:r>
    </w:p>
    <w:p w:rsidR="004D49BB" w:rsidRDefault="008A699A" w:rsidP="004D49BB">
      <w:pPr>
        <w:pStyle w:val="ListParagraph"/>
      </w:pPr>
      <w:r>
        <w:t xml:space="preserve">                         </w:t>
      </w:r>
      <w:r w:rsidR="004D49BB">
        <w:t xml:space="preserve">                             </w:t>
      </w:r>
    </w:p>
    <w:p w:rsidR="00980AB3" w:rsidRDefault="00980AB3" w:rsidP="004D49BB">
      <w:pPr>
        <w:rPr>
          <w:rFonts w:ascii="Pooh" w:eastAsia="Times New Roman" w:hAnsi="Pooh" w:cs="Calibri"/>
          <w:bCs/>
          <w:color w:val="000000"/>
          <w:sz w:val="24"/>
          <w:szCs w:val="24"/>
          <w:u w:val="single"/>
          <w:lang w:eastAsia="en-GB"/>
        </w:rPr>
      </w:pPr>
    </w:p>
    <w:p w:rsidR="004D49BB" w:rsidRDefault="006806E6" w:rsidP="004D49BB">
      <w:pPr>
        <w:rPr>
          <w:rFonts w:eastAsia="Times New Roman" w:cstheme="minorHAnsi"/>
          <w:b/>
          <w:bCs/>
          <w:color w:val="2E74B5" w:themeColor="accent1" w:themeShade="BF"/>
          <w:sz w:val="24"/>
          <w:szCs w:val="24"/>
          <w:u w:val="single"/>
          <w:lang w:eastAsia="en-GB"/>
        </w:rPr>
      </w:pPr>
      <w:r w:rsidRPr="00A52171">
        <w:rPr>
          <w:rFonts w:eastAsia="Times New Roman" w:cstheme="minorHAnsi"/>
          <w:b/>
          <w:bCs/>
          <w:color w:val="2E74B5" w:themeColor="accent1" w:themeShade="BF"/>
          <w:sz w:val="24"/>
          <w:szCs w:val="24"/>
          <w:u w:val="single"/>
          <w:lang w:eastAsia="en-GB"/>
        </w:rPr>
        <w:t>Curriculum d</w:t>
      </w:r>
      <w:r w:rsidR="00410105" w:rsidRPr="00A52171">
        <w:rPr>
          <w:rFonts w:eastAsia="Times New Roman" w:cstheme="minorHAnsi"/>
          <w:b/>
          <w:bCs/>
          <w:color w:val="2E74B5" w:themeColor="accent1" w:themeShade="BF"/>
          <w:sz w:val="24"/>
          <w:szCs w:val="24"/>
          <w:u w:val="single"/>
          <w:lang w:eastAsia="en-GB"/>
        </w:rPr>
        <w:t>esign</w:t>
      </w:r>
    </w:p>
    <w:p w:rsidR="00A52171" w:rsidRPr="00A52171" w:rsidRDefault="00A52171" w:rsidP="00A52171">
      <w:pPr>
        <w:shd w:val="clear" w:color="auto" w:fill="FFFFFF"/>
        <w:spacing w:before="100" w:beforeAutospacing="1" w:after="100" w:afterAutospacing="1" w:line="240" w:lineRule="auto"/>
        <w:textAlignment w:val="baseline"/>
        <w:rPr>
          <w:rFonts w:eastAsia="Times New Roman" w:cstheme="minorHAnsi"/>
          <w:b/>
          <w:color w:val="2E74B5" w:themeColor="accent1" w:themeShade="BF"/>
          <w:sz w:val="24"/>
          <w:szCs w:val="24"/>
          <w:u w:val="single"/>
          <w:lang w:eastAsia="en-GB"/>
        </w:rPr>
      </w:pPr>
      <w:r w:rsidRPr="00A52171">
        <w:rPr>
          <w:rFonts w:eastAsia="Times New Roman" w:cstheme="minorHAnsi"/>
          <w:b/>
          <w:color w:val="2E74B5" w:themeColor="accent1" w:themeShade="BF"/>
          <w:sz w:val="24"/>
          <w:szCs w:val="24"/>
          <w:u w:val="single"/>
          <w:lang w:eastAsia="en-GB"/>
        </w:rPr>
        <w:t>EYFS</w:t>
      </w:r>
    </w:p>
    <w:p w:rsidR="00A52171" w:rsidRPr="00A52171" w:rsidRDefault="00A52171" w:rsidP="00A52171">
      <w:pPr>
        <w:shd w:val="clear" w:color="auto" w:fill="FFFFFF"/>
        <w:spacing w:before="100" w:beforeAutospacing="1" w:after="100" w:afterAutospacing="1" w:line="240" w:lineRule="auto"/>
        <w:textAlignment w:val="baseline"/>
        <w:rPr>
          <w:rFonts w:cstheme="minorHAnsi"/>
          <w:sz w:val="24"/>
          <w:szCs w:val="24"/>
        </w:rPr>
      </w:pPr>
      <w:r w:rsidRPr="00A52171">
        <w:rPr>
          <w:rFonts w:cstheme="minorHAnsi"/>
          <w:sz w:val="24"/>
          <w:szCs w:val="24"/>
        </w:rPr>
        <w:t xml:space="preserve">By the end of EYFS children should be able to handle equipment and tools effectively. They should have learnt to safely use and explore a variety of materials, tools and techniques, experimenting with colour, design, texture, form and function. They should be able to use what they have learnt about media and materials in original ways, thinking about uses and purposes. They should be able to represent their own ideas, thoughts and feelings through </w:t>
      </w:r>
      <w:r w:rsidRPr="00A52171">
        <w:rPr>
          <w:rFonts w:cstheme="minorHAnsi"/>
          <w:sz w:val="24"/>
          <w:szCs w:val="24"/>
        </w:rPr>
        <w:lastRenderedPageBreak/>
        <w:t>design and technology.</w:t>
      </w:r>
      <w:r w:rsidRPr="00A52171">
        <w:rPr>
          <w:rFonts w:eastAsia="Times New Roman" w:cstheme="minorHAnsi"/>
          <w:color w:val="000000"/>
          <w:sz w:val="24"/>
          <w:szCs w:val="24"/>
          <w:lang w:eastAsia="en-GB"/>
        </w:rPr>
        <w:t xml:space="preserve"> </w:t>
      </w:r>
      <w:r w:rsidRPr="00A52171">
        <w:rPr>
          <w:rFonts w:cstheme="minorHAnsi"/>
          <w:sz w:val="24"/>
          <w:szCs w:val="24"/>
        </w:rPr>
        <w:t>Children should be confident to try new activities and confident to speak in a familiar group. They should be able to talk about their ideas, and will choose the resources they need for their chosen activities. They should be able to say when they do or do</w:t>
      </w:r>
      <w:r w:rsidR="005E3CE2">
        <w:rPr>
          <w:rFonts w:cstheme="minorHAnsi"/>
          <w:sz w:val="24"/>
          <w:szCs w:val="24"/>
        </w:rPr>
        <w:t xml:space="preserve"> no</w:t>
      </w:r>
      <w:r w:rsidRPr="00A52171">
        <w:rPr>
          <w:rFonts w:cstheme="minorHAnsi"/>
          <w:sz w:val="24"/>
          <w:szCs w:val="24"/>
        </w:rPr>
        <w:t>t need help. They should take account of one another’s ideas about how to organise their activity.</w:t>
      </w:r>
    </w:p>
    <w:p w:rsidR="00A52171" w:rsidRPr="00A52171" w:rsidRDefault="00A52171" w:rsidP="004D49BB">
      <w:pPr>
        <w:rPr>
          <w:rFonts w:eastAsia="Times New Roman" w:cstheme="minorHAnsi"/>
          <w:bCs/>
          <w:sz w:val="24"/>
          <w:szCs w:val="24"/>
          <w:lang w:eastAsia="en-GB"/>
        </w:rPr>
      </w:pPr>
    </w:p>
    <w:p w:rsidR="00A450DA" w:rsidRDefault="00A52171" w:rsidP="006806E6">
      <w:pPr>
        <w:spacing w:line="276" w:lineRule="auto"/>
      </w:pPr>
      <w:r w:rsidRPr="00A52171">
        <w:rPr>
          <w:rFonts w:eastAsia="Times New Roman" w:cstheme="minorHAnsi"/>
          <w:b/>
          <w:bCs/>
          <w:color w:val="2E74B5" w:themeColor="accent1" w:themeShade="BF"/>
          <w:sz w:val="24"/>
          <w:szCs w:val="24"/>
          <w:u w:val="single"/>
          <w:lang w:eastAsia="en-GB"/>
        </w:rPr>
        <w:t>KS1 and KS2</w:t>
      </w:r>
    </w:p>
    <w:p w:rsidR="00DD12EF" w:rsidRPr="00A450DA" w:rsidRDefault="00116404" w:rsidP="006806E6">
      <w:pPr>
        <w:spacing w:line="276" w:lineRule="auto"/>
        <w:rPr>
          <w:rFonts w:eastAsia="Times New Roman" w:cstheme="minorHAnsi"/>
          <w:bCs/>
          <w:color w:val="000000" w:themeColor="text1"/>
          <w:sz w:val="24"/>
          <w:szCs w:val="24"/>
          <w:lang w:eastAsia="en-GB"/>
        </w:rPr>
      </w:pPr>
      <w:r w:rsidRPr="00A450DA">
        <w:rPr>
          <w:rFonts w:eastAsia="Times New Roman" w:cstheme="minorHAnsi"/>
          <w:bCs/>
          <w:color w:val="000000" w:themeColor="text1"/>
          <w:sz w:val="24"/>
          <w:szCs w:val="24"/>
          <w:lang w:eastAsia="en-GB"/>
        </w:rPr>
        <w:t>Moving into KS1, children will build on the basic skills they have developed during EYFS. They will have developed the confid</w:t>
      </w:r>
      <w:r w:rsidR="00A450DA" w:rsidRPr="00A450DA">
        <w:rPr>
          <w:rFonts w:eastAsia="Times New Roman" w:cstheme="minorHAnsi"/>
          <w:bCs/>
          <w:color w:val="000000" w:themeColor="text1"/>
          <w:sz w:val="24"/>
          <w:szCs w:val="24"/>
          <w:lang w:eastAsia="en-GB"/>
        </w:rPr>
        <w:t xml:space="preserve">ence to try out their ideas in a variety of creative and practical activities. </w:t>
      </w:r>
      <w:r w:rsidR="00735088" w:rsidRPr="00A450DA">
        <w:rPr>
          <w:rFonts w:eastAsia="Times New Roman" w:cstheme="minorHAnsi"/>
          <w:bCs/>
          <w:color w:val="000000" w:themeColor="text1"/>
          <w:sz w:val="24"/>
          <w:szCs w:val="24"/>
          <w:lang w:eastAsia="en-GB"/>
        </w:rPr>
        <w:t>They will demonstrate increasing levels of independence and teamwork.</w:t>
      </w:r>
    </w:p>
    <w:p w:rsidR="004D49BB" w:rsidRPr="006A658B" w:rsidRDefault="00F10D40" w:rsidP="006806E6">
      <w:pPr>
        <w:spacing w:line="276" w:lineRule="auto"/>
        <w:rPr>
          <w:rFonts w:eastAsia="Times New Roman" w:cstheme="minorHAnsi"/>
          <w:bCs/>
          <w:color w:val="7030A0"/>
          <w:sz w:val="24"/>
          <w:szCs w:val="24"/>
          <w:lang w:eastAsia="en-GB"/>
        </w:rPr>
      </w:pPr>
      <w:r w:rsidRPr="00A52171">
        <w:rPr>
          <w:rFonts w:eastAsia="Times New Roman" w:cstheme="minorHAnsi"/>
          <w:bCs/>
          <w:color w:val="000000"/>
          <w:sz w:val="24"/>
          <w:szCs w:val="24"/>
          <w:lang w:eastAsia="en-GB"/>
        </w:rPr>
        <w:t xml:space="preserve">The curriculum overview can be seen below. Each </w:t>
      </w:r>
      <w:r w:rsidR="00980AB3" w:rsidRPr="00A52171">
        <w:rPr>
          <w:rFonts w:eastAsia="Times New Roman" w:cstheme="minorHAnsi"/>
          <w:bCs/>
          <w:color w:val="000000"/>
          <w:sz w:val="24"/>
          <w:szCs w:val="24"/>
          <w:lang w:eastAsia="en-GB"/>
        </w:rPr>
        <w:t xml:space="preserve">year </w:t>
      </w:r>
      <w:r w:rsidRPr="00A52171">
        <w:rPr>
          <w:rFonts w:eastAsia="Times New Roman" w:cstheme="minorHAnsi"/>
          <w:bCs/>
          <w:color w:val="000000"/>
          <w:sz w:val="24"/>
          <w:szCs w:val="24"/>
          <w:lang w:eastAsia="en-GB"/>
        </w:rPr>
        <w:t>group cover</w:t>
      </w:r>
      <w:r w:rsidR="00A52171">
        <w:rPr>
          <w:rFonts w:eastAsia="Times New Roman" w:cstheme="minorHAnsi"/>
          <w:bCs/>
          <w:color w:val="000000"/>
          <w:sz w:val="24"/>
          <w:szCs w:val="24"/>
          <w:lang w:eastAsia="en-GB"/>
        </w:rPr>
        <w:t>s</w:t>
      </w:r>
      <w:r w:rsidRPr="00A52171">
        <w:rPr>
          <w:rFonts w:eastAsia="Times New Roman" w:cstheme="minorHAnsi"/>
          <w:bCs/>
          <w:color w:val="000000"/>
          <w:sz w:val="24"/>
          <w:szCs w:val="24"/>
          <w:lang w:eastAsia="en-GB"/>
        </w:rPr>
        <w:t xml:space="preserve"> food as there is a strong emphasis on cooking and nutrition in the National Curriculum. </w:t>
      </w:r>
      <w:r w:rsidR="006806E6" w:rsidRPr="00A52171">
        <w:rPr>
          <w:rFonts w:eastAsia="Times New Roman" w:cstheme="minorHAnsi"/>
          <w:bCs/>
          <w:color w:val="000000"/>
          <w:sz w:val="24"/>
          <w:szCs w:val="24"/>
          <w:lang w:eastAsia="en-GB"/>
        </w:rPr>
        <w:t xml:space="preserve">We believe this provides key life skills for their future. </w:t>
      </w:r>
      <w:r w:rsidRPr="00A52171">
        <w:rPr>
          <w:rFonts w:eastAsia="Times New Roman" w:cstheme="minorHAnsi"/>
          <w:bCs/>
          <w:color w:val="000000"/>
          <w:sz w:val="24"/>
          <w:szCs w:val="24"/>
          <w:lang w:eastAsia="en-GB"/>
        </w:rPr>
        <w:t>Similarly, there are many mechanisms i</w:t>
      </w:r>
      <w:r w:rsidR="006806E6" w:rsidRPr="00A52171">
        <w:rPr>
          <w:rFonts w:eastAsia="Times New Roman" w:cstheme="minorHAnsi"/>
          <w:bCs/>
          <w:color w:val="000000"/>
          <w:sz w:val="24"/>
          <w:szCs w:val="24"/>
          <w:lang w:eastAsia="en-GB"/>
        </w:rPr>
        <w:t>n the N.C. so each year cover</w:t>
      </w:r>
      <w:r w:rsidR="005E3CE2">
        <w:rPr>
          <w:rFonts w:eastAsia="Times New Roman" w:cstheme="minorHAnsi"/>
          <w:bCs/>
          <w:color w:val="000000"/>
          <w:sz w:val="24"/>
          <w:szCs w:val="24"/>
          <w:lang w:eastAsia="en-GB"/>
        </w:rPr>
        <w:t>s</w:t>
      </w:r>
      <w:r w:rsidR="006806E6" w:rsidRPr="00A52171">
        <w:rPr>
          <w:rFonts w:eastAsia="Times New Roman" w:cstheme="minorHAnsi"/>
          <w:bCs/>
          <w:color w:val="000000"/>
          <w:sz w:val="24"/>
          <w:szCs w:val="24"/>
          <w:lang w:eastAsia="en-GB"/>
        </w:rPr>
        <w:t xml:space="preserve"> a different </w:t>
      </w:r>
      <w:r w:rsidRPr="00A52171">
        <w:rPr>
          <w:rFonts w:eastAsia="Times New Roman" w:cstheme="minorHAnsi"/>
          <w:bCs/>
          <w:color w:val="000000"/>
          <w:sz w:val="24"/>
          <w:szCs w:val="24"/>
          <w:lang w:eastAsia="en-GB"/>
        </w:rPr>
        <w:t>mechanism</w:t>
      </w:r>
      <w:r w:rsidR="00980AB3" w:rsidRPr="00A52171">
        <w:rPr>
          <w:rFonts w:eastAsia="Times New Roman" w:cstheme="minorHAnsi"/>
          <w:bCs/>
          <w:color w:val="000000"/>
          <w:sz w:val="24"/>
          <w:szCs w:val="24"/>
          <w:lang w:eastAsia="en-GB"/>
        </w:rPr>
        <w:t>,</w:t>
      </w:r>
      <w:r w:rsidRPr="00A52171">
        <w:rPr>
          <w:rFonts w:eastAsia="Times New Roman" w:cstheme="minorHAnsi"/>
          <w:bCs/>
          <w:color w:val="000000"/>
          <w:sz w:val="24"/>
          <w:szCs w:val="24"/>
          <w:lang w:eastAsia="en-GB"/>
        </w:rPr>
        <w:t xml:space="preserve"> with a greater focus on control in UKS2</w:t>
      </w:r>
      <w:r w:rsidR="005E3CE2">
        <w:rPr>
          <w:rFonts w:eastAsia="Times New Roman" w:cstheme="minorHAnsi"/>
          <w:bCs/>
          <w:color w:val="000000"/>
          <w:sz w:val="24"/>
          <w:szCs w:val="24"/>
          <w:lang w:eastAsia="en-GB"/>
        </w:rPr>
        <w:t xml:space="preserve"> </w:t>
      </w:r>
      <w:r w:rsidR="00081BEE" w:rsidRPr="00475F4C">
        <w:rPr>
          <w:rFonts w:eastAsia="Times New Roman" w:cstheme="minorHAnsi"/>
          <w:bCs/>
          <w:sz w:val="24"/>
          <w:szCs w:val="24"/>
          <w:lang w:eastAsia="en-GB"/>
        </w:rPr>
        <w:t xml:space="preserve">as children have </w:t>
      </w:r>
      <w:r w:rsidR="00646770" w:rsidRPr="00475F4C">
        <w:rPr>
          <w:rFonts w:eastAsia="Times New Roman" w:cstheme="minorHAnsi"/>
          <w:bCs/>
          <w:sz w:val="24"/>
          <w:szCs w:val="24"/>
          <w:lang w:eastAsia="en-GB"/>
        </w:rPr>
        <w:t>skills from Science and Computing which they can apply</w:t>
      </w:r>
      <w:r w:rsidR="00646770">
        <w:rPr>
          <w:rFonts w:eastAsia="Times New Roman" w:cstheme="minorHAnsi"/>
          <w:bCs/>
          <w:color w:val="7030A0"/>
          <w:sz w:val="24"/>
          <w:szCs w:val="24"/>
          <w:lang w:eastAsia="en-GB"/>
        </w:rPr>
        <w:t xml:space="preserve">. </w:t>
      </w:r>
      <w:r w:rsidR="006806E6" w:rsidRPr="00A52171">
        <w:rPr>
          <w:rFonts w:eastAsia="Times New Roman" w:cstheme="minorHAnsi"/>
          <w:bCs/>
          <w:color w:val="000000"/>
          <w:sz w:val="24"/>
          <w:szCs w:val="24"/>
          <w:lang w:eastAsia="en-GB"/>
        </w:rPr>
        <w:t>Structures and textiles</w:t>
      </w:r>
      <w:r w:rsidRPr="00A52171">
        <w:rPr>
          <w:rFonts w:eastAsia="Times New Roman" w:cstheme="minorHAnsi"/>
          <w:bCs/>
          <w:color w:val="000000"/>
          <w:sz w:val="24"/>
          <w:szCs w:val="24"/>
          <w:lang w:eastAsia="en-GB"/>
        </w:rPr>
        <w:t xml:space="preserve"> </w:t>
      </w:r>
      <w:r w:rsidR="005E3CE2">
        <w:rPr>
          <w:rFonts w:eastAsia="Times New Roman" w:cstheme="minorHAnsi"/>
          <w:bCs/>
          <w:color w:val="000000"/>
          <w:sz w:val="24"/>
          <w:szCs w:val="24"/>
          <w:lang w:eastAsia="en-GB"/>
        </w:rPr>
        <w:t>are</w:t>
      </w:r>
      <w:r w:rsidRPr="00A52171">
        <w:rPr>
          <w:rFonts w:eastAsia="Times New Roman" w:cstheme="minorHAnsi"/>
          <w:bCs/>
          <w:color w:val="000000"/>
          <w:sz w:val="24"/>
          <w:szCs w:val="24"/>
          <w:lang w:eastAsia="en-GB"/>
        </w:rPr>
        <w:t xml:space="preserve"> covered in alternate years so children meet each in KS1, LKS2 and UKS2 giving them the chance to build on </w:t>
      </w:r>
      <w:r w:rsidR="00980AB3" w:rsidRPr="00A52171">
        <w:rPr>
          <w:rFonts w:eastAsia="Times New Roman" w:cstheme="minorHAnsi"/>
          <w:bCs/>
          <w:color w:val="000000"/>
          <w:sz w:val="24"/>
          <w:szCs w:val="24"/>
          <w:lang w:eastAsia="en-GB"/>
        </w:rPr>
        <w:t>and develop skills as they revisit each area</w:t>
      </w:r>
      <w:r w:rsidR="00980AB3" w:rsidRPr="00A450DA">
        <w:rPr>
          <w:rFonts w:eastAsia="Times New Roman" w:cstheme="minorHAnsi"/>
          <w:bCs/>
          <w:sz w:val="24"/>
          <w:szCs w:val="24"/>
          <w:lang w:eastAsia="en-GB"/>
        </w:rPr>
        <w:t>.</w:t>
      </w:r>
      <w:r w:rsidR="006A658B" w:rsidRPr="00A450DA">
        <w:rPr>
          <w:rFonts w:eastAsia="Times New Roman" w:cstheme="minorHAnsi"/>
          <w:bCs/>
          <w:sz w:val="24"/>
          <w:szCs w:val="24"/>
          <w:lang w:eastAsia="en-GB"/>
        </w:rPr>
        <w:t xml:space="preserve"> For example –</w:t>
      </w:r>
      <w:r w:rsidR="00D859A5" w:rsidRPr="00A450DA">
        <w:rPr>
          <w:rFonts w:eastAsia="Times New Roman" w:cstheme="minorHAnsi"/>
          <w:bCs/>
          <w:sz w:val="24"/>
          <w:szCs w:val="24"/>
          <w:lang w:eastAsia="en-GB"/>
        </w:rPr>
        <w:t xml:space="preserve"> in Y2 children learn to join fabrics, in Y4 they learn how to</w:t>
      </w:r>
      <w:r w:rsidR="00A450DA" w:rsidRPr="00A450DA">
        <w:rPr>
          <w:rFonts w:eastAsia="Times New Roman" w:cstheme="minorHAnsi"/>
          <w:bCs/>
          <w:sz w:val="24"/>
          <w:szCs w:val="24"/>
          <w:lang w:eastAsia="en-GB"/>
        </w:rPr>
        <w:t xml:space="preserve"> create</w:t>
      </w:r>
      <w:r w:rsidR="00D859A5" w:rsidRPr="00A450DA">
        <w:rPr>
          <w:rFonts w:eastAsia="Times New Roman" w:cstheme="minorHAnsi"/>
          <w:bCs/>
          <w:sz w:val="24"/>
          <w:szCs w:val="24"/>
          <w:lang w:eastAsia="en-GB"/>
        </w:rPr>
        <w:t xml:space="preserve"> fasten</w:t>
      </w:r>
      <w:r w:rsidR="00A450DA" w:rsidRPr="00A450DA">
        <w:rPr>
          <w:rFonts w:eastAsia="Times New Roman" w:cstheme="minorHAnsi"/>
          <w:bCs/>
          <w:sz w:val="24"/>
          <w:szCs w:val="24"/>
          <w:lang w:eastAsia="en-GB"/>
        </w:rPr>
        <w:t>ings</w:t>
      </w:r>
      <w:r w:rsidR="00D859A5" w:rsidRPr="00A450DA">
        <w:rPr>
          <w:rFonts w:eastAsia="Times New Roman" w:cstheme="minorHAnsi"/>
          <w:bCs/>
          <w:sz w:val="24"/>
          <w:szCs w:val="24"/>
          <w:lang w:eastAsia="en-GB"/>
        </w:rPr>
        <w:t xml:space="preserve"> and in Y6</w:t>
      </w:r>
      <w:r w:rsidR="00A450DA" w:rsidRPr="00A450DA">
        <w:rPr>
          <w:rFonts w:eastAsia="Times New Roman" w:cstheme="minorHAnsi"/>
          <w:bCs/>
          <w:sz w:val="24"/>
          <w:szCs w:val="24"/>
          <w:lang w:eastAsia="en-GB"/>
        </w:rPr>
        <w:t xml:space="preserve"> they use CAD to make an accurately assembled product.</w:t>
      </w:r>
    </w:p>
    <w:p w:rsidR="00A921CF" w:rsidRDefault="00A921CF" w:rsidP="006806E6">
      <w:pPr>
        <w:spacing w:line="276" w:lineRule="auto"/>
        <w:rPr>
          <w:rFonts w:eastAsia="Times New Roman" w:cstheme="minorHAnsi"/>
          <w:bCs/>
          <w:color w:val="000000"/>
          <w:sz w:val="24"/>
          <w:szCs w:val="24"/>
          <w:lang w:eastAsia="en-GB"/>
        </w:rPr>
      </w:pPr>
      <w:r w:rsidRPr="00A52171">
        <w:rPr>
          <w:rFonts w:eastAsia="Times New Roman" w:cstheme="minorHAnsi"/>
          <w:bCs/>
          <w:color w:val="000000"/>
          <w:sz w:val="24"/>
          <w:szCs w:val="24"/>
          <w:lang w:eastAsia="en-GB"/>
        </w:rPr>
        <w:t>Teachers use the DATA (Design and Technology Association)</w:t>
      </w:r>
      <w:r w:rsidR="00980AB3" w:rsidRPr="00A52171">
        <w:rPr>
          <w:rFonts w:eastAsia="Times New Roman" w:cstheme="minorHAnsi"/>
          <w:bCs/>
          <w:color w:val="000000"/>
          <w:sz w:val="24"/>
          <w:szCs w:val="24"/>
          <w:lang w:eastAsia="en-GB"/>
        </w:rPr>
        <w:t xml:space="preserve"> Clickable Progression Framework </w:t>
      </w:r>
      <w:r w:rsidRPr="00A52171">
        <w:rPr>
          <w:rFonts w:eastAsia="Times New Roman" w:cstheme="minorHAnsi"/>
          <w:bCs/>
          <w:color w:val="000000"/>
          <w:sz w:val="24"/>
          <w:szCs w:val="24"/>
          <w:lang w:eastAsia="en-GB"/>
        </w:rPr>
        <w:t xml:space="preserve">to support with the progression </w:t>
      </w:r>
      <w:r w:rsidR="00980AB3" w:rsidRPr="00A52171">
        <w:rPr>
          <w:rFonts w:eastAsia="Times New Roman" w:cstheme="minorHAnsi"/>
          <w:bCs/>
          <w:color w:val="000000"/>
          <w:sz w:val="24"/>
          <w:szCs w:val="24"/>
          <w:lang w:eastAsia="en-GB"/>
        </w:rPr>
        <w:t xml:space="preserve">of skills and to support their understanding of age related expectations in D.T. It is organised into KS1, LKS2 and UKS2 so children meet skills at least once and in many cases will have a chance to revisit and </w:t>
      </w:r>
      <w:r w:rsidR="006806E6" w:rsidRPr="00A52171">
        <w:rPr>
          <w:rFonts w:eastAsia="Times New Roman" w:cstheme="minorHAnsi"/>
          <w:bCs/>
          <w:color w:val="000000"/>
          <w:sz w:val="24"/>
          <w:szCs w:val="24"/>
          <w:lang w:eastAsia="en-GB"/>
        </w:rPr>
        <w:t xml:space="preserve">further </w:t>
      </w:r>
      <w:r w:rsidR="00980AB3" w:rsidRPr="00A52171">
        <w:rPr>
          <w:rFonts w:eastAsia="Times New Roman" w:cstheme="minorHAnsi"/>
          <w:bCs/>
          <w:color w:val="000000"/>
          <w:sz w:val="24"/>
          <w:szCs w:val="24"/>
          <w:lang w:eastAsia="en-GB"/>
        </w:rPr>
        <w:t>develop skills as they progress through school.</w:t>
      </w:r>
    </w:p>
    <w:p w:rsidR="00A52171" w:rsidRDefault="000C16E0" w:rsidP="006806E6">
      <w:pPr>
        <w:spacing w:line="276" w:lineRule="auto"/>
        <w:rPr>
          <w:rFonts w:eastAsia="Times New Roman" w:cstheme="minorHAnsi"/>
          <w:b/>
          <w:bCs/>
          <w:color w:val="2E74B5" w:themeColor="accent1" w:themeShade="BF"/>
          <w:sz w:val="24"/>
          <w:szCs w:val="24"/>
          <w:u w:val="single"/>
          <w:lang w:eastAsia="en-GB"/>
        </w:rPr>
      </w:pPr>
      <w:r w:rsidRPr="000C16E0">
        <w:rPr>
          <w:rFonts w:eastAsia="Times New Roman" w:cstheme="minorHAnsi"/>
          <w:b/>
          <w:bCs/>
          <w:color w:val="2E74B5" w:themeColor="accent1" w:themeShade="BF"/>
          <w:sz w:val="24"/>
          <w:szCs w:val="24"/>
          <w:u w:val="single"/>
          <w:lang w:eastAsia="en-GB"/>
        </w:rPr>
        <w:t>Cycle of design</w:t>
      </w:r>
    </w:p>
    <w:p w:rsidR="00735088" w:rsidRPr="003302E4" w:rsidRDefault="00735088" w:rsidP="00980AB3">
      <w:pPr>
        <w:rPr>
          <w:rFonts w:eastAsia="Times New Roman" w:cstheme="minorHAnsi"/>
          <w:bCs/>
          <w:color w:val="000000" w:themeColor="text1"/>
          <w:sz w:val="24"/>
          <w:lang w:eastAsia="en-GB"/>
        </w:rPr>
      </w:pPr>
      <w:r w:rsidRPr="003302E4">
        <w:rPr>
          <w:rFonts w:eastAsia="Times New Roman" w:cstheme="minorHAnsi"/>
          <w:bCs/>
          <w:color w:val="000000" w:themeColor="text1"/>
          <w:sz w:val="24"/>
          <w:lang w:eastAsia="en-GB"/>
        </w:rPr>
        <w:t>Each unit of work is planned using the cycle of design. Children will begin by looking at existing products to evaluate their design and purpose</w:t>
      </w:r>
      <w:r w:rsidR="003B375D" w:rsidRPr="003302E4">
        <w:rPr>
          <w:rFonts w:eastAsia="Times New Roman" w:cstheme="minorHAnsi"/>
          <w:bCs/>
          <w:color w:val="000000" w:themeColor="text1"/>
          <w:sz w:val="24"/>
          <w:lang w:eastAsia="en-GB"/>
        </w:rPr>
        <w:t>. This knowledge informs their own designs which leads to design criteria for their own product. Children will then undertake focussed practical tasks (FPTs) to develop the skills they will need during making. The children then use these skills to make their designs</w:t>
      </w:r>
      <w:r w:rsidR="003A6B80" w:rsidRPr="003302E4">
        <w:rPr>
          <w:rFonts w:eastAsia="Times New Roman" w:cstheme="minorHAnsi"/>
          <w:bCs/>
          <w:color w:val="000000" w:themeColor="text1"/>
          <w:sz w:val="24"/>
          <w:lang w:eastAsia="en-GB"/>
        </w:rPr>
        <w:t>. They are encouraged to evaluate as they are making and to</w:t>
      </w:r>
      <w:r w:rsidR="003302E4" w:rsidRPr="003302E4">
        <w:rPr>
          <w:rFonts w:eastAsia="Times New Roman" w:cstheme="minorHAnsi"/>
          <w:bCs/>
          <w:color w:val="000000" w:themeColor="text1"/>
          <w:sz w:val="24"/>
          <w:lang w:eastAsia="en-GB"/>
        </w:rPr>
        <w:t xml:space="preserve"> adapt their designs if necessary. Once they have finished making their product, they use their design criteria to evaluate their product.</w:t>
      </w:r>
    </w:p>
    <w:p w:rsidR="00735088" w:rsidRDefault="00735088" w:rsidP="00980AB3">
      <w:pPr>
        <w:rPr>
          <w:rFonts w:eastAsia="Times New Roman" w:cstheme="minorHAnsi"/>
          <w:b/>
          <w:bCs/>
          <w:color w:val="2E74B5" w:themeColor="accent1" w:themeShade="BF"/>
          <w:sz w:val="24"/>
          <w:lang w:eastAsia="en-GB"/>
        </w:rPr>
      </w:pPr>
    </w:p>
    <w:p w:rsidR="00735088" w:rsidRDefault="00735088" w:rsidP="00980AB3">
      <w:pPr>
        <w:rPr>
          <w:rFonts w:eastAsia="Times New Roman" w:cstheme="minorHAnsi"/>
          <w:b/>
          <w:bCs/>
          <w:color w:val="2E74B5" w:themeColor="accent1" w:themeShade="BF"/>
          <w:sz w:val="24"/>
          <w:lang w:eastAsia="en-GB"/>
        </w:rPr>
      </w:pPr>
    </w:p>
    <w:p w:rsidR="00735088" w:rsidRDefault="00735088" w:rsidP="00980AB3">
      <w:pPr>
        <w:rPr>
          <w:rFonts w:eastAsia="Times New Roman" w:cstheme="minorHAnsi"/>
          <w:b/>
          <w:bCs/>
          <w:color w:val="2E74B5" w:themeColor="accent1" w:themeShade="BF"/>
          <w:sz w:val="24"/>
          <w:lang w:eastAsia="en-GB"/>
        </w:rPr>
      </w:pPr>
    </w:p>
    <w:p w:rsidR="00A16927" w:rsidRPr="00A52171" w:rsidRDefault="00A921CF" w:rsidP="00980AB3">
      <w:pPr>
        <w:rPr>
          <w:rFonts w:eastAsia="Times New Roman" w:cstheme="minorHAnsi"/>
          <w:b/>
          <w:bCs/>
          <w:color w:val="2E74B5" w:themeColor="accent1" w:themeShade="BF"/>
          <w:sz w:val="24"/>
          <w:lang w:eastAsia="en-GB"/>
        </w:rPr>
      </w:pPr>
      <w:r w:rsidRPr="00A52171">
        <w:rPr>
          <w:rFonts w:eastAsia="Times New Roman" w:cstheme="minorHAnsi"/>
          <w:b/>
          <w:noProof/>
          <w:color w:val="2E74B5" w:themeColor="accent1" w:themeShade="BF"/>
          <w:sz w:val="28"/>
          <w:szCs w:val="24"/>
          <w:lang w:eastAsia="en-GB"/>
        </w:rPr>
        <w:lastRenderedPageBreak/>
        <mc:AlternateContent>
          <mc:Choice Requires="wps">
            <w:drawing>
              <wp:anchor distT="45720" distB="45720" distL="114300" distR="114300" simplePos="0" relativeHeight="251673600" behindDoc="0" locked="0" layoutInCell="1" allowOverlap="1">
                <wp:simplePos x="0" y="0"/>
                <wp:positionH relativeFrom="margin">
                  <wp:align>center</wp:align>
                </wp:positionH>
                <wp:positionV relativeFrom="paragraph">
                  <wp:posOffset>388620</wp:posOffset>
                </wp:positionV>
                <wp:extent cx="6457950" cy="35763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76320"/>
                        </a:xfrm>
                        <a:prstGeom prst="rect">
                          <a:avLst/>
                        </a:prstGeom>
                        <a:solidFill>
                          <a:srgbClr val="FFFFFF"/>
                        </a:solidFill>
                        <a:ln w="9525">
                          <a:solidFill>
                            <a:schemeClr val="bg1"/>
                          </a:solidFill>
                          <a:miter lim="800000"/>
                          <a:headEnd/>
                          <a:tailEnd/>
                        </a:ln>
                      </wps:spPr>
                      <wps:txbx>
                        <w:txbxContent>
                          <w:tbl>
                            <w:tblPr>
                              <w:tblStyle w:val="TableGrid"/>
                              <w:tblW w:w="9639" w:type="dxa"/>
                              <w:tblInd w:w="-5" w:type="dxa"/>
                              <w:tblLook w:val="04A0" w:firstRow="1" w:lastRow="0" w:firstColumn="1" w:lastColumn="0" w:noHBand="0" w:noVBand="1"/>
                            </w:tblPr>
                            <w:tblGrid>
                              <w:gridCol w:w="825"/>
                              <w:gridCol w:w="2938"/>
                              <w:gridCol w:w="2938"/>
                              <w:gridCol w:w="2938"/>
                            </w:tblGrid>
                            <w:tr w:rsidR="00980AB3" w:rsidRPr="00A061DF" w:rsidTr="00980AB3">
                              <w:trPr>
                                <w:trHeight w:val="693"/>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Year</w:t>
                                  </w:r>
                                </w:p>
                              </w:tc>
                              <w:tc>
                                <w:tcPr>
                                  <w:tcW w:w="8814" w:type="dxa"/>
                                  <w:gridSpan w:val="3"/>
                                  <w:vAlign w:val="center"/>
                                </w:tcPr>
                                <w:p w:rsidR="00980AB3" w:rsidRPr="00464271" w:rsidRDefault="00980AB3" w:rsidP="000C16E0">
                                  <w:pPr>
                                    <w:jc w:val="center"/>
                                    <w:rPr>
                                      <w:rFonts w:ascii="Pooh" w:hAnsi="Pooh"/>
                                      <w:sz w:val="20"/>
                                      <w:szCs w:val="20"/>
                                    </w:rPr>
                                  </w:pPr>
                                  <w:r w:rsidRPr="00464271">
                                    <w:rPr>
                                      <w:rFonts w:ascii="Pooh" w:hAnsi="Pooh"/>
                                      <w:sz w:val="20"/>
                                      <w:szCs w:val="20"/>
                                    </w:rPr>
                                    <w:t xml:space="preserve">Area – not interchangeable though context can be to suit </w:t>
                                  </w:r>
                                  <w:r w:rsidR="000C16E0">
                                    <w:rPr>
                                      <w:rFonts w:ascii="Pooh" w:hAnsi="Pooh"/>
                                      <w:sz w:val="20"/>
                                      <w:szCs w:val="20"/>
                                    </w:rPr>
                                    <w:t xml:space="preserve">context of other </w:t>
                                  </w:r>
                                  <w:r w:rsidRPr="00464271">
                                    <w:rPr>
                                      <w:rFonts w:ascii="Pooh" w:hAnsi="Pooh"/>
                                      <w:sz w:val="20"/>
                                      <w:szCs w:val="20"/>
                                    </w:rPr>
                                    <w:t>curriculum</w:t>
                                  </w:r>
                                  <w:r w:rsidR="000C16E0">
                                    <w:rPr>
                                      <w:rFonts w:ascii="Pooh" w:hAnsi="Pooh"/>
                                      <w:sz w:val="20"/>
                                      <w:szCs w:val="20"/>
                                    </w:rPr>
                                    <w:t xml:space="preserve"> subjects</w:t>
                                  </w:r>
                                </w:p>
                              </w:tc>
                            </w:tr>
                            <w:tr w:rsidR="00980AB3" w:rsidRPr="00A061DF" w:rsidTr="00980AB3">
                              <w:trPr>
                                <w:trHeight w:val="675"/>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1</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structures</w:t>
                                  </w:r>
                                </w:p>
                                <w:p w:rsidR="00980AB3" w:rsidRPr="00464271" w:rsidRDefault="00AE069F" w:rsidP="00AE069F">
                                  <w:pPr>
                                    <w:jc w:val="center"/>
                                    <w:rPr>
                                      <w:rFonts w:ascii="Pooh" w:hAnsi="Pooh"/>
                                      <w:sz w:val="20"/>
                                      <w:szCs w:val="20"/>
                                    </w:rPr>
                                  </w:pPr>
                                  <w:r w:rsidRPr="00464271">
                                    <w:rPr>
                                      <w:rFonts w:ascii="Pooh" w:hAnsi="Pooh"/>
                                      <w:sz w:val="20"/>
                                      <w:szCs w:val="20"/>
                                    </w:rPr>
                                    <w:t>bridges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mechanisms – levers</w:t>
                                  </w:r>
                                </w:p>
                                <w:p w:rsidR="00980AB3" w:rsidRPr="00464271" w:rsidRDefault="00AE069F" w:rsidP="00AE069F">
                                  <w:pPr>
                                    <w:jc w:val="center"/>
                                    <w:rPr>
                                      <w:rFonts w:ascii="Pooh" w:hAnsi="Pooh"/>
                                      <w:sz w:val="20"/>
                                      <w:szCs w:val="20"/>
                                    </w:rPr>
                                  </w:pPr>
                                  <w:r w:rsidRPr="00464271">
                                    <w:rPr>
                                      <w:rFonts w:ascii="Pooh" w:hAnsi="Pooh"/>
                                      <w:sz w:val="20"/>
                                      <w:szCs w:val="20"/>
                                    </w:rPr>
                                    <w:t>moving pictures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food</w:t>
                                  </w:r>
                                </w:p>
                                <w:p w:rsidR="00980AB3" w:rsidRPr="00464271" w:rsidRDefault="00AE069F" w:rsidP="00AE069F">
                                  <w:pPr>
                                    <w:jc w:val="center"/>
                                    <w:rPr>
                                      <w:rFonts w:ascii="Pooh" w:hAnsi="Pooh"/>
                                      <w:sz w:val="20"/>
                                      <w:szCs w:val="20"/>
                                    </w:rPr>
                                  </w:pPr>
                                  <w:r w:rsidRPr="00464271">
                                    <w:rPr>
                                      <w:rFonts w:ascii="Pooh" w:hAnsi="Pooh"/>
                                      <w:sz w:val="20"/>
                                      <w:szCs w:val="20"/>
                                    </w:rPr>
                                    <w:t>smoothies</w:t>
                                  </w:r>
                                  <w:r>
                                    <w:rPr>
                                      <w:rFonts w:ascii="Pooh" w:hAnsi="Pooh"/>
                                      <w:sz w:val="20"/>
                                      <w:szCs w:val="20"/>
                                    </w:rPr>
                                    <w:t xml:space="preserve"> (chopping soft fruits)</w:t>
                                  </w:r>
                                </w:p>
                              </w:tc>
                            </w:tr>
                            <w:tr w:rsidR="00980AB3" w:rsidRPr="00A061DF" w:rsidTr="00980AB3">
                              <w:trPr>
                                <w:trHeight w:val="570"/>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2</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food</w:t>
                                  </w:r>
                                </w:p>
                                <w:p w:rsidR="00980AB3" w:rsidRPr="00464271" w:rsidRDefault="00AE069F" w:rsidP="00980AB3">
                                  <w:pPr>
                                    <w:jc w:val="center"/>
                                    <w:rPr>
                                      <w:rFonts w:ascii="Pooh" w:hAnsi="Pooh"/>
                                      <w:sz w:val="20"/>
                                      <w:szCs w:val="20"/>
                                    </w:rPr>
                                  </w:pPr>
                                  <w:r>
                                    <w:rPr>
                                      <w:rFonts w:ascii="Pooh" w:hAnsi="Pooh"/>
                                      <w:sz w:val="20"/>
                                      <w:szCs w:val="20"/>
                                    </w:rPr>
                                    <w:t>Indian chutneys</w:t>
                                  </w:r>
                                  <w:r w:rsidR="00D43739">
                                    <w:rPr>
                                      <w:rFonts w:ascii="Pooh" w:hAnsi="Pooh"/>
                                      <w:sz w:val="20"/>
                                      <w:szCs w:val="20"/>
                                    </w:rPr>
                                    <w:t xml:space="preserve"> (mashing)</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mechanisms – wheels/axles</w:t>
                                  </w:r>
                                </w:p>
                                <w:p w:rsidR="00980AB3" w:rsidRPr="00464271" w:rsidRDefault="00AE069F" w:rsidP="00AE069F">
                                  <w:pPr>
                                    <w:jc w:val="center"/>
                                    <w:rPr>
                                      <w:rFonts w:ascii="Pooh" w:hAnsi="Pooh"/>
                                      <w:sz w:val="20"/>
                                      <w:szCs w:val="20"/>
                                    </w:rPr>
                                  </w:pPr>
                                  <w:r w:rsidRPr="00464271">
                                    <w:rPr>
                                      <w:rFonts w:ascii="Pooh" w:hAnsi="Pooh"/>
                                      <w:sz w:val="20"/>
                                      <w:szCs w:val="20"/>
                                    </w:rPr>
                                    <w:t>vehicles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textiles</w:t>
                                  </w:r>
                                </w:p>
                                <w:p w:rsidR="00980AB3" w:rsidRPr="00464271" w:rsidRDefault="00AE069F" w:rsidP="00AE069F">
                                  <w:pPr>
                                    <w:jc w:val="center"/>
                                    <w:rPr>
                                      <w:rFonts w:ascii="Pooh" w:hAnsi="Pooh"/>
                                      <w:sz w:val="20"/>
                                      <w:szCs w:val="20"/>
                                    </w:rPr>
                                  </w:pPr>
                                  <w:r w:rsidRPr="00464271">
                                    <w:rPr>
                                      <w:rFonts w:ascii="Pooh" w:hAnsi="Pooh"/>
                                      <w:sz w:val="20"/>
                                      <w:szCs w:val="20"/>
                                    </w:rPr>
                                    <w:t>puppets</w:t>
                                  </w:r>
                                </w:p>
                              </w:tc>
                            </w:tr>
                            <w:tr w:rsidR="00980AB3" w:rsidRPr="00A061DF" w:rsidTr="00980AB3">
                              <w:trPr>
                                <w:trHeight w:val="976"/>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3</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food</w:t>
                                  </w:r>
                                </w:p>
                                <w:p w:rsidR="00980AB3" w:rsidRPr="00464271" w:rsidRDefault="00980AB3" w:rsidP="00980AB3">
                                  <w:pPr>
                                    <w:jc w:val="center"/>
                                    <w:rPr>
                                      <w:rFonts w:ascii="Pooh" w:hAnsi="Pooh"/>
                                      <w:sz w:val="20"/>
                                      <w:szCs w:val="20"/>
                                    </w:rPr>
                                  </w:pPr>
                                  <w:r w:rsidRPr="00464271">
                                    <w:rPr>
                                      <w:rFonts w:ascii="Pooh" w:hAnsi="Pooh"/>
                                      <w:sz w:val="20"/>
                                      <w:szCs w:val="20"/>
                                    </w:rPr>
                                    <w:t>soup</w:t>
                                  </w:r>
                                  <w:r w:rsidR="00D43739">
                                    <w:rPr>
                                      <w:rFonts w:ascii="Pooh" w:hAnsi="Pooh"/>
                                      <w:sz w:val="20"/>
                                      <w:szCs w:val="20"/>
                                    </w:rPr>
                                    <w:t xml:space="preserve"> (chopping/peeling/grating)</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mechanisms/control  -pneumatics</w:t>
                                  </w:r>
                                </w:p>
                                <w:p w:rsidR="00980AB3" w:rsidRPr="00464271" w:rsidRDefault="00AE069F" w:rsidP="00AE069F">
                                  <w:pPr>
                                    <w:jc w:val="center"/>
                                    <w:rPr>
                                      <w:rFonts w:ascii="Pooh" w:hAnsi="Pooh"/>
                                      <w:sz w:val="20"/>
                                      <w:szCs w:val="20"/>
                                    </w:rPr>
                                  </w:pPr>
                                  <w:r w:rsidRPr="00464271">
                                    <w:rPr>
                                      <w:rFonts w:ascii="Pooh" w:hAnsi="Pooh"/>
                                      <w:sz w:val="20"/>
                                      <w:szCs w:val="20"/>
                                    </w:rPr>
                                    <w:t>moving monsters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structures</w:t>
                                  </w:r>
                                </w:p>
                                <w:p w:rsidR="00980AB3" w:rsidRPr="00464271" w:rsidRDefault="00AE069F" w:rsidP="00AE069F">
                                  <w:pPr>
                                    <w:jc w:val="center"/>
                                    <w:rPr>
                                      <w:rFonts w:ascii="Pooh" w:hAnsi="Pooh"/>
                                      <w:sz w:val="20"/>
                                      <w:szCs w:val="20"/>
                                    </w:rPr>
                                  </w:pPr>
                                  <w:r w:rsidRPr="00464271">
                                    <w:rPr>
                                      <w:rFonts w:ascii="Pooh" w:hAnsi="Pooh"/>
                                      <w:sz w:val="20"/>
                                      <w:szCs w:val="20"/>
                                    </w:rPr>
                                    <w:t>photograph frames</w:t>
                                  </w:r>
                                </w:p>
                              </w:tc>
                            </w:tr>
                            <w:tr w:rsidR="00980AB3" w:rsidRPr="00A061DF" w:rsidTr="00980AB3">
                              <w:trPr>
                                <w:trHeight w:val="762"/>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4</w:t>
                                  </w:r>
                                </w:p>
                              </w:tc>
                              <w:tc>
                                <w:tcPr>
                                  <w:tcW w:w="2938" w:type="dxa"/>
                                  <w:vAlign w:val="center"/>
                                </w:tcPr>
                                <w:p w:rsidR="00980AB3" w:rsidRPr="00464271" w:rsidRDefault="00AE069F" w:rsidP="00980AB3">
                                  <w:pPr>
                                    <w:jc w:val="center"/>
                                    <w:rPr>
                                      <w:rFonts w:ascii="Pooh" w:hAnsi="Pooh"/>
                                      <w:sz w:val="20"/>
                                      <w:szCs w:val="20"/>
                                    </w:rPr>
                                  </w:pPr>
                                  <w:r w:rsidRPr="00464271">
                                    <w:rPr>
                                      <w:rFonts w:ascii="Pooh" w:hAnsi="Pooh"/>
                                      <w:sz w:val="20"/>
                                      <w:szCs w:val="20"/>
                                    </w:rPr>
                                    <w:t>mechanisms - cams</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textiles</w:t>
                                  </w:r>
                                </w:p>
                                <w:p w:rsidR="00980AB3" w:rsidRPr="00464271" w:rsidRDefault="007B0B13" w:rsidP="00980AB3">
                                  <w:pPr>
                                    <w:jc w:val="center"/>
                                    <w:rPr>
                                      <w:rFonts w:ascii="Pooh" w:hAnsi="Pooh"/>
                                      <w:sz w:val="20"/>
                                      <w:szCs w:val="20"/>
                                    </w:rPr>
                                  </w:pPr>
                                  <w:r>
                                    <w:rPr>
                                      <w:rFonts w:ascii="Pooh" w:hAnsi="Pooh"/>
                                      <w:sz w:val="20"/>
                                      <w:szCs w:val="20"/>
                                    </w:rPr>
                                    <w:t>purses/money</w:t>
                                  </w:r>
                                  <w:r w:rsidR="00980AB3" w:rsidRPr="00464271">
                                    <w:rPr>
                                      <w:rFonts w:ascii="Pooh" w:hAnsi="Pooh"/>
                                      <w:sz w:val="20"/>
                                      <w:szCs w:val="20"/>
                                    </w:rPr>
                                    <w:t xml:space="preserve"> bags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food</w:t>
                                  </w:r>
                                </w:p>
                                <w:p w:rsidR="00980AB3" w:rsidRPr="00464271" w:rsidRDefault="00AE069F" w:rsidP="00AE069F">
                                  <w:pPr>
                                    <w:jc w:val="center"/>
                                    <w:rPr>
                                      <w:rFonts w:ascii="Pooh" w:hAnsi="Pooh"/>
                                      <w:sz w:val="20"/>
                                      <w:szCs w:val="20"/>
                                    </w:rPr>
                                  </w:pPr>
                                  <w:r>
                                    <w:rPr>
                                      <w:rFonts w:ascii="Pooh" w:hAnsi="Pooh"/>
                                      <w:sz w:val="20"/>
                                      <w:szCs w:val="20"/>
                                    </w:rPr>
                                    <w:t>Devonshire splits (kneading)</w:t>
                                  </w:r>
                                </w:p>
                              </w:tc>
                            </w:tr>
                            <w:tr w:rsidR="00980AB3" w:rsidRPr="00A061DF" w:rsidTr="00980AB3">
                              <w:trPr>
                                <w:trHeight w:val="632"/>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5</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food</w:t>
                                  </w:r>
                                </w:p>
                                <w:p w:rsidR="00980AB3" w:rsidRPr="00464271" w:rsidRDefault="009A5481" w:rsidP="00980AB3">
                                  <w:pPr>
                                    <w:jc w:val="center"/>
                                    <w:rPr>
                                      <w:rFonts w:ascii="Pooh" w:hAnsi="Pooh"/>
                                      <w:sz w:val="20"/>
                                      <w:szCs w:val="20"/>
                                    </w:rPr>
                                  </w:pPr>
                                  <w:r>
                                    <w:rPr>
                                      <w:rFonts w:ascii="Pooh" w:hAnsi="Pooh"/>
                                      <w:sz w:val="20"/>
                                      <w:szCs w:val="20"/>
                                    </w:rPr>
                                    <w:t>Mince pies</w:t>
                                  </w:r>
                                  <w:r w:rsidR="00D43739">
                                    <w:rPr>
                                      <w:rFonts w:ascii="Pooh" w:hAnsi="Pooh"/>
                                      <w:sz w:val="20"/>
                                      <w:szCs w:val="20"/>
                                    </w:rPr>
                                    <w:t xml:space="preserve"> (rubbing in)</w:t>
                                  </w:r>
                                </w:p>
                              </w:tc>
                              <w:tc>
                                <w:tcPr>
                                  <w:tcW w:w="2938" w:type="dxa"/>
                                  <w:vAlign w:val="center"/>
                                </w:tcPr>
                                <w:p w:rsidR="00980AB3" w:rsidRPr="00464271" w:rsidRDefault="009A5481" w:rsidP="00980AB3">
                                  <w:pPr>
                                    <w:jc w:val="center"/>
                                    <w:rPr>
                                      <w:rFonts w:ascii="Pooh" w:hAnsi="Pooh"/>
                                      <w:sz w:val="20"/>
                                      <w:szCs w:val="20"/>
                                    </w:rPr>
                                  </w:pPr>
                                  <w:r w:rsidRPr="00464271">
                                    <w:rPr>
                                      <w:rFonts w:ascii="Pooh" w:hAnsi="Pooh"/>
                                      <w:sz w:val="20"/>
                                      <w:szCs w:val="20"/>
                                    </w:rPr>
                                    <w:t>control/electrical – intruder alarms</w:t>
                                  </w:r>
                                </w:p>
                              </w:tc>
                              <w:tc>
                                <w:tcPr>
                                  <w:tcW w:w="2938" w:type="dxa"/>
                                  <w:vAlign w:val="center"/>
                                </w:tcPr>
                                <w:p w:rsidR="009A5481" w:rsidRPr="00464271" w:rsidRDefault="009A5481" w:rsidP="009A5481">
                                  <w:pPr>
                                    <w:jc w:val="center"/>
                                    <w:rPr>
                                      <w:rFonts w:ascii="Pooh" w:hAnsi="Pooh"/>
                                      <w:sz w:val="20"/>
                                      <w:szCs w:val="20"/>
                                    </w:rPr>
                                  </w:pPr>
                                  <w:r w:rsidRPr="00464271">
                                    <w:rPr>
                                      <w:rFonts w:ascii="Pooh" w:hAnsi="Pooh"/>
                                      <w:sz w:val="20"/>
                                      <w:szCs w:val="20"/>
                                    </w:rPr>
                                    <w:t>structures</w:t>
                                  </w:r>
                                </w:p>
                                <w:p w:rsidR="00980AB3" w:rsidRPr="00464271" w:rsidRDefault="009A5481" w:rsidP="009A5481">
                                  <w:pPr>
                                    <w:jc w:val="center"/>
                                    <w:rPr>
                                      <w:rFonts w:ascii="Pooh" w:hAnsi="Pooh"/>
                                      <w:sz w:val="20"/>
                                      <w:szCs w:val="20"/>
                                    </w:rPr>
                                  </w:pPr>
                                  <w:r>
                                    <w:rPr>
                                      <w:rFonts w:ascii="Pooh" w:hAnsi="Pooh"/>
                                      <w:sz w:val="20"/>
                                      <w:szCs w:val="20"/>
                                    </w:rPr>
                                    <w:t>Baghdad houses</w:t>
                                  </w:r>
                                </w:p>
                              </w:tc>
                            </w:tr>
                            <w:tr w:rsidR="00980AB3" w:rsidRPr="00A061DF" w:rsidTr="00980AB3">
                              <w:trPr>
                                <w:trHeight w:val="868"/>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6</w:t>
                                  </w:r>
                                </w:p>
                              </w:tc>
                              <w:tc>
                                <w:tcPr>
                                  <w:tcW w:w="2938" w:type="dxa"/>
                                  <w:vAlign w:val="center"/>
                                </w:tcPr>
                                <w:p w:rsidR="009A5481" w:rsidRPr="00464271" w:rsidRDefault="009A5481" w:rsidP="009A5481">
                                  <w:pPr>
                                    <w:jc w:val="center"/>
                                    <w:rPr>
                                      <w:rFonts w:ascii="Pooh" w:hAnsi="Pooh"/>
                                      <w:sz w:val="20"/>
                                      <w:szCs w:val="20"/>
                                    </w:rPr>
                                  </w:pPr>
                                  <w:r w:rsidRPr="00464271">
                                    <w:rPr>
                                      <w:rFonts w:ascii="Pooh" w:hAnsi="Pooh"/>
                                      <w:sz w:val="20"/>
                                      <w:szCs w:val="20"/>
                                    </w:rPr>
                                    <w:t xml:space="preserve">textiles </w:t>
                                  </w:r>
                                </w:p>
                                <w:p w:rsidR="00980AB3" w:rsidRPr="00464271" w:rsidRDefault="009A5481" w:rsidP="009A5481">
                                  <w:pPr>
                                    <w:jc w:val="center"/>
                                    <w:rPr>
                                      <w:rFonts w:ascii="Pooh" w:hAnsi="Pooh"/>
                                      <w:sz w:val="20"/>
                                      <w:szCs w:val="20"/>
                                    </w:rPr>
                                  </w:pPr>
                                  <w:r>
                                    <w:rPr>
                                      <w:rFonts w:ascii="Pooh" w:hAnsi="Pooh"/>
                                      <w:sz w:val="20"/>
                                      <w:szCs w:val="20"/>
                                    </w:rPr>
                                    <w:t xml:space="preserve"> DATA unit - CAD in textiles</w:t>
                                  </w:r>
                                </w:p>
                              </w:tc>
                              <w:tc>
                                <w:tcPr>
                                  <w:tcW w:w="2938" w:type="dxa"/>
                                  <w:vAlign w:val="center"/>
                                </w:tcPr>
                                <w:p w:rsidR="009A5481" w:rsidRPr="00464271" w:rsidRDefault="009A5481" w:rsidP="009A5481">
                                  <w:pPr>
                                    <w:jc w:val="center"/>
                                    <w:rPr>
                                      <w:rFonts w:ascii="Pooh" w:hAnsi="Pooh"/>
                                      <w:sz w:val="20"/>
                                      <w:szCs w:val="20"/>
                                    </w:rPr>
                                  </w:pPr>
                                  <w:r w:rsidRPr="00464271">
                                    <w:rPr>
                                      <w:rFonts w:ascii="Pooh" w:hAnsi="Pooh"/>
                                      <w:sz w:val="20"/>
                                      <w:szCs w:val="20"/>
                                    </w:rPr>
                                    <w:t>food</w:t>
                                  </w:r>
                                </w:p>
                                <w:p w:rsidR="00980AB3" w:rsidRPr="00464271" w:rsidRDefault="009A5481" w:rsidP="009A5481">
                                  <w:pPr>
                                    <w:jc w:val="center"/>
                                    <w:rPr>
                                      <w:rFonts w:ascii="Pooh" w:hAnsi="Pooh"/>
                                      <w:sz w:val="20"/>
                                      <w:szCs w:val="20"/>
                                    </w:rPr>
                                  </w:pPr>
                                  <w:r w:rsidRPr="00464271">
                                    <w:rPr>
                                      <w:rFonts w:ascii="Pooh" w:hAnsi="Pooh"/>
                                      <w:sz w:val="20"/>
                                      <w:szCs w:val="20"/>
                                    </w:rPr>
                                    <w:t>(shaping into ev</w:t>
                                  </w:r>
                                  <w:r>
                                    <w:rPr>
                                      <w:rFonts w:ascii="Pooh" w:hAnsi="Pooh"/>
                                      <w:sz w:val="20"/>
                                      <w:szCs w:val="20"/>
                                    </w:rPr>
                                    <w:t>enly sized pieces) Glamorgan sausages</w:t>
                                  </w:r>
                                </w:p>
                              </w:tc>
                              <w:tc>
                                <w:tcPr>
                                  <w:tcW w:w="2938" w:type="dxa"/>
                                  <w:vAlign w:val="center"/>
                                </w:tcPr>
                                <w:p w:rsidR="00980AB3" w:rsidRPr="00464271" w:rsidRDefault="00DD12EF" w:rsidP="00980AB3">
                                  <w:pPr>
                                    <w:jc w:val="center"/>
                                    <w:rPr>
                                      <w:rFonts w:ascii="Pooh" w:hAnsi="Pooh"/>
                                      <w:sz w:val="20"/>
                                      <w:szCs w:val="20"/>
                                    </w:rPr>
                                  </w:pPr>
                                  <w:r>
                                    <w:rPr>
                                      <w:rFonts w:ascii="Pooh" w:hAnsi="Pooh"/>
                                      <w:sz w:val="20"/>
                                      <w:szCs w:val="20"/>
                                    </w:rPr>
                                    <w:t xml:space="preserve">control/computing </w:t>
                                  </w:r>
                                  <w:r w:rsidR="00475F4C">
                                    <w:rPr>
                                      <w:rFonts w:ascii="Pooh" w:hAnsi="Pooh"/>
                                      <w:sz w:val="20"/>
                                      <w:szCs w:val="20"/>
                                    </w:rPr>
                                    <w:t>–</w:t>
                                  </w:r>
                                  <w:r>
                                    <w:rPr>
                                      <w:rFonts w:ascii="Pooh" w:hAnsi="Pooh"/>
                                      <w:sz w:val="20"/>
                                      <w:szCs w:val="20"/>
                                    </w:rPr>
                                    <w:t xml:space="preserve"> K</w:t>
                                  </w:r>
                                  <w:r w:rsidR="00475F4C">
                                    <w:rPr>
                                      <w:rFonts w:ascii="Pooh" w:hAnsi="Pooh"/>
                                      <w:sz w:val="20"/>
                                      <w:szCs w:val="20"/>
                                    </w:rPr>
                                    <w:t>-</w:t>
                                  </w:r>
                                  <w:proofErr w:type="spellStart"/>
                                  <w:r w:rsidR="00980AB3" w:rsidRPr="00464271">
                                    <w:rPr>
                                      <w:rFonts w:ascii="Pooh" w:hAnsi="Pooh"/>
                                      <w:sz w:val="20"/>
                                      <w:szCs w:val="20"/>
                                    </w:rPr>
                                    <w:t>nex</w:t>
                                  </w:r>
                                  <w:proofErr w:type="spellEnd"/>
                                </w:p>
                              </w:tc>
                            </w:tr>
                          </w:tbl>
                          <w:p w:rsidR="004D49BB" w:rsidRDefault="004D4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6pt;width:508.5pt;height:281.6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" strokecolor="white [3212]">
                <v:textbox>
                  <w:txbxContent>
                    <w:tbl>
                      <w:tblPr>
                        <w:tblStyle w:val="TableGrid"/>
                        <w:tblW w:w="9639" w:type="dxa"/>
                        <w:tblInd w:w="-5" w:type="dxa"/>
                        <w:tblLook w:val="04A0" w:firstRow="1" w:lastRow="0" w:firstColumn="1" w:lastColumn="0" w:noHBand="0" w:noVBand="1"/>
                      </w:tblPr>
                      <w:tblGrid>
                        <w:gridCol w:w="825"/>
                        <w:gridCol w:w="2938"/>
                        <w:gridCol w:w="2938"/>
                        <w:gridCol w:w="2938"/>
                      </w:tblGrid>
                      <w:tr w:rsidR="00980AB3" w:rsidRPr="00A061DF" w:rsidTr="00980AB3">
                        <w:trPr>
                          <w:trHeight w:val="693"/>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Year</w:t>
                            </w:r>
                          </w:p>
                        </w:tc>
                        <w:tc>
                          <w:tcPr>
                            <w:tcW w:w="8814" w:type="dxa"/>
                            <w:gridSpan w:val="3"/>
                            <w:vAlign w:val="center"/>
                          </w:tcPr>
                          <w:p w:rsidR="00980AB3" w:rsidRPr="00464271" w:rsidRDefault="00980AB3" w:rsidP="000C16E0">
                            <w:pPr>
                              <w:jc w:val="center"/>
                              <w:rPr>
                                <w:rFonts w:ascii="Pooh" w:hAnsi="Pooh"/>
                                <w:sz w:val="20"/>
                                <w:szCs w:val="20"/>
                              </w:rPr>
                            </w:pPr>
                            <w:r w:rsidRPr="00464271">
                              <w:rPr>
                                <w:rFonts w:ascii="Pooh" w:hAnsi="Pooh"/>
                                <w:sz w:val="20"/>
                                <w:szCs w:val="20"/>
                              </w:rPr>
                              <w:t xml:space="preserve">Area – not interchangeable though context can be to suit </w:t>
                            </w:r>
                            <w:r w:rsidR="000C16E0">
                              <w:rPr>
                                <w:rFonts w:ascii="Pooh" w:hAnsi="Pooh"/>
                                <w:sz w:val="20"/>
                                <w:szCs w:val="20"/>
                              </w:rPr>
                              <w:t xml:space="preserve">context of other </w:t>
                            </w:r>
                            <w:r w:rsidRPr="00464271">
                              <w:rPr>
                                <w:rFonts w:ascii="Pooh" w:hAnsi="Pooh"/>
                                <w:sz w:val="20"/>
                                <w:szCs w:val="20"/>
                              </w:rPr>
                              <w:t>curriculum</w:t>
                            </w:r>
                            <w:r w:rsidR="000C16E0">
                              <w:rPr>
                                <w:rFonts w:ascii="Pooh" w:hAnsi="Pooh"/>
                                <w:sz w:val="20"/>
                                <w:szCs w:val="20"/>
                              </w:rPr>
                              <w:t xml:space="preserve"> subjects</w:t>
                            </w:r>
                          </w:p>
                        </w:tc>
                      </w:tr>
                      <w:tr w:rsidR="00980AB3" w:rsidRPr="00A061DF" w:rsidTr="00980AB3">
                        <w:trPr>
                          <w:trHeight w:val="675"/>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1</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structures</w:t>
                            </w:r>
                          </w:p>
                          <w:p w:rsidR="00980AB3" w:rsidRPr="00464271" w:rsidRDefault="00AE069F" w:rsidP="00AE069F">
                            <w:pPr>
                              <w:jc w:val="center"/>
                              <w:rPr>
                                <w:rFonts w:ascii="Pooh" w:hAnsi="Pooh"/>
                                <w:sz w:val="20"/>
                                <w:szCs w:val="20"/>
                              </w:rPr>
                            </w:pPr>
                            <w:r w:rsidRPr="00464271">
                              <w:rPr>
                                <w:rFonts w:ascii="Pooh" w:hAnsi="Pooh"/>
                                <w:sz w:val="20"/>
                                <w:szCs w:val="20"/>
                              </w:rPr>
                              <w:t>bridges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mechanisms – levers</w:t>
                            </w:r>
                          </w:p>
                          <w:p w:rsidR="00980AB3" w:rsidRPr="00464271" w:rsidRDefault="00AE069F" w:rsidP="00AE069F">
                            <w:pPr>
                              <w:jc w:val="center"/>
                              <w:rPr>
                                <w:rFonts w:ascii="Pooh" w:hAnsi="Pooh"/>
                                <w:sz w:val="20"/>
                                <w:szCs w:val="20"/>
                              </w:rPr>
                            </w:pPr>
                            <w:r w:rsidRPr="00464271">
                              <w:rPr>
                                <w:rFonts w:ascii="Pooh" w:hAnsi="Pooh"/>
                                <w:sz w:val="20"/>
                                <w:szCs w:val="20"/>
                              </w:rPr>
                              <w:t>moving pictures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food</w:t>
                            </w:r>
                          </w:p>
                          <w:p w:rsidR="00980AB3" w:rsidRPr="00464271" w:rsidRDefault="00AE069F" w:rsidP="00AE069F">
                            <w:pPr>
                              <w:jc w:val="center"/>
                              <w:rPr>
                                <w:rFonts w:ascii="Pooh" w:hAnsi="Pooh"/>
                                <w:sz w:val="20"/>
                                <w:szCs w:val="20"/>
                              </w:rPr>
                            </w:pPr>
                            <w:r w:rsidRPr="00464271">
                              <w:rPr>
                                <w:rFonts w:ascii="Pooh" w:hAnsi="Pooh"/>
                                <w:sz w:val="20"/>
                                <w:szCs w:val="20"/>
                              </w:rPr>
                              <w:t>smoothies</w:t>
                            </w:r>
                            <w:r>
                              <w:rPr>
                                <w:rFonts w:ascii="Pooh" w:hAnsi="Pooh"/>
                                <w:sz w:val="20"/>
                                <w:szCs w:val="20"/>
                              </w:rPr>
                              <w:t xml:space="preserve"> (chopping soft fruits)</w:t>
                            </w:r>
                          </w:p>
                        </w:tc>
                      </w:tr>
                      <w:tr w:rsidR="00980AB3" w:rsidRPr="00A061DF" w:rsidTr="00980AB3">
                        <w:trPr>
                          <w:trHeight w:val="570"/>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2</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food</w:t>
                            </w:r>
                          </w:p>
                          <w:p w:rsidR="00980AB3" w:rsidRPr="00464271" w:rsidRDefault="00AE069F" w:rsidP="00980AB3">
                            <w:pPr>
                              <w:jc w:val="center"/>
                              <w:rPr>
                                <w:rFonts w:ascii="Pooh" w:hAnsi="Pooh"/>
                                <w:sz w:val="20"/>
                                <w:szCs w:val="20"/>
                              </w:rPr>
                            </w:pPr>
                            <w:r>
                              <w:rPr>
                                <w:rFonts w:ascii="Pooh" w:hAnsi="Pooh"/>
                                <w:sz w:val="20"/>
                                <w:szCs w:val="20"/>
                              </w:rPr>
                              <w:t>Indian chutneys</w:t>
                            </w:r>
                            <w:r w:rsidR="00D43739">
                              <w:rPr>
                                <w:rFonts w:ascii="Pooh" w:hAnsi="Pooh"/>
                                <w:sz w:val="20"/>
                                <w:szCs w:val="20"/>
                              </w:rPr>
                              <w:t xml:space="preserve"> (mashing)</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mechanisms – wheels/axles</w:t>
                            </w:r>
                          </w:p>
                          <w:p w:rsidR="00980AB3" w:rsidRPr="00464271" w:rsidRDefault="00AE069F" w:rsidP="00AE069F">
                            <w:pPr>
                              <w:jc w:val="center"/>
                              <w:rPr>
                                <w:rFonts w:ascii="Pooh" w:hAnsi="Pooh"/>
                                <w:sz w:val="20"/>
                                <w:szCs w:val="20"/>
                              </w:rPr>
                            </w:pPr>
                            <w:r w:rsidRPr="00464271">
                              <w:rPr>
                                <w:rFonts w:ascii="Pooh" w:hAnsi="Pooh"/>
                                <w:sz w:val="20"/>
                                <w:szCs w:val="20"/>
                              </w:rPr>
                              <w:t>vehicles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textiles</w:t>
                            </w:r>
                          </w:p>
                          <w:p w:rsidR="00980AB3" w:rsidRPr="00464271" w:rsidRDefault="00AE069F" w:rsidP="00AE069F">
                            <w:pPr>
                              <w:jc w:val="center"/>
                              <w:rPr>
                                <w:rFonts w:ascii="Pooh" w:hAnsi="Pooh"/>
                                <w:sz w:val="20"/>
                                <w:szCs w:val="20"/>
                              </w:rPr>
                            </w:pPr>
                            <w:r w:rsidRPr="00464271">
                              <w:rPr>
                                <w:rFonts w:ascii="Pooh" w:hAnsi="Pooh"/>
                                <w:sz w:val="20"/>
                                <w:szCs w:val="20"/>
                              </w:rPr>
                              <w:t>puppets</w:t>
                            </w:r>
                          </w:p>
                        </w:tc>
                      </w:tr>
                      <w:tr w:rsidR="00980AB3" w:rsidRPr="00A061DF" w:rsidTr="00980AB3">
                        <w:trPr>
                          <w:trHeight w:val="976"/>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3</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food</w:t>
                            </w:r>
                          </w:p>
                          <w:p w:rsidR="00980AB3" w:rsidRPr="00464271" w:rsidRDefault="00980AB3" w:rsidP="00980AB3">
                            <w:pPr>
                              <w:jc w:val="center"/>
                              <w:rPr>
                                <w:rFonts w:ascii="Pooh" w:hAnsi="Pooh"/>
                                <w:sz w:val="20"/>
                                <w:szCs w:val="20"/>
                              </w:rPr>
                            </w:pPr>
                            <w:r w:rsidRPr="00464271">
                              <w:rPr>
                                <w:rFonts w:ascii="Pooh" w:hAnsi="Pooh"/>
                                <w:sz w:val="20"/>
                                <w:szCs w:val="20"/>
                              </w:rPr>
                              <w:t>soup</w:t>
                            </w:r>
                            <w:r w:rsidR="00D43739">
                              <w:rPr>
                                <w:rFonts w:ascii="Pooh" w:hAnsi="Pooh"/>
                                <w:sz w:val="20"/>
                                <w:szCs w:val="20"/>
                              </w:rPr>
                              <w:t xml:space="preserve"> (chopping/peeling/grating)</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mechanisms/control  -pneumatics</w:t>
                            </w:r>
                          </w:p>
                          <w:p w:rsidR="00980AB3" w:rsidRPr="00464271" w:rsidRDefault="00AE069F" w:rsidP="00AE069F">
                            <w:pPr>
                              <w:jc w:val="center"/>
                              <w:rPr>
                                <w:rFonts w:ascii="Pooh" w:hAnsi="Pooh"/>
                                <w:sz w:val="20"/>
                                <w:szCs w:val="20"/>
                              </w:rPr>
                            </w:pPr>
                            <w:r w:rsidRPr="00464271">
                              <w:rPr>
                                <w:rFonts w:ascii="Pooh" w:hAnsi="Pooh"/>
                                <w:sz w:val="20"/>
                                <w:szCs w:val="20"/>
                              </w:rPr>
                              <w:t>moving monsters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structures</w:t>
                            </w:r>
                          </w:p>
                          <w:p w:rsidR="00980AB3" w:rsidRPr="00464271" w:rsidRDefault="00AE069F" w:rsidP="00AE069F">
                            <w:pPr>
                              <w:jc w:val="center"/>
                              <w:rPr>
                                <w:rFonts w:ascii="Pooh" w:hAnsi="Pooh"/>
                                <w:sz w:val="20"/>
                                <w:szCs w:val="20"/>
                              </w:rPr>
                            </w:pPr>
                            <w:r w:rsidRPr="00464271">
                              <w:rPr>
                                <w:rFonts w:ascii="Pooh" w:hAnsi="Pooh"/>
                                <w:sz w:val="20"/>
                                <w:szCs w:val="20"/>
                              </w:rPr>
                              <w:t>photograph frames</w:t>
                            </w:r>
                          </w:p>
                        </w:tc>
                      </w:tr>
                      <w:tr w:rsidR="00980AB3" w:rsidRPr="00A061DF" w:rsidTr="00980AB3">
                        <w:trPr>
                          <w:trHeight w:val="762"/>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4</w:t>
                            </w:r>
                          </w:p>
                        </w:tc>
                        <w:tc>
                          <w:tcPr>
                            <w:tcW w:w="2938" w:type="dxa"/>
                            <w:vAlign w:val="center"/>
                          </w:tcPr>
                          <w:p w:rsidR="00980AB3" w:rsidRPr="00464271" w:rsidRDefault="00AE069F" w:rsidP="00980AB3">
                            <w:pPr>
                              <w:jc w:val="center"/>
                              <w:rPr>
                                <w:rFonts w:ascii="Pooh" w:hAnsi="Pooh"/>
                                <w:sz w:val="20"/>
                                <w:szCs w:val="20"/>
                              </w:rPr>
                            </w:pPr>
                            <w:r w:rsidRPr="00464271">
                              <w:rPr>
                                <w:rFonts w:ascii="Pooh" w:hAnsi="Pooh"/>
                                <w:sz w:val="20"/>
                                <w:szCs w:val="20"/>
                              </w:rPr>
                              <w:t>mechanisms - cams</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textiles</w:t>
                            </w:r>
                          </w:p>
                          <w:p w:rsidR="00980AB3" w:rsidRPr="00464271" w:rsidRDefault="007B0B13" w:rsidP="00980AB3">
                            <w:pPr>
                              <w:jc w:val="center"/>
                              <w:rPr>
                                <w:rFonts w:ascii="Pooh" w:hAnsi="Pooh"/>
                                <w:sz w:val="20"/>
                                <w:szCs w:val="20"/>
                              </w:rPr>
                            </w:pPr>
                            <w:r>
                              <w:rPr>
                                <w:rFonts w:ascii="Pooh" w:hAnsi="Pooh"/>
                                <w:sz w:val="20"/>
                                <w:szCs w:val="20"/>
                              </w:rPr>
                              <w:t>purses/money</w:t>
                            </w:r>
                            <w:r w:rsidR="00980AB3" w:rsidRPr="00464271">
                              <w:rPr>
                                <w:rFonts w:ascii="Pooh" w:hAnsi="Pooh"/>
                                <w:sz w:val="20"/>
                                <w:szCs w:val="20"/>
                              </w:rPr>
                              <w:t xml:space="preserve"> bags</w:t>
                            </w:r>
                          </w:p>
                        </w:tc>
                        <w:tc>
                          <w:tcPr>
                            <w:tcW w:w="2938" w:type="dxa"/>
                            <w:vAlign w:val="center"/>
                          </w:tcPr>
                          <w:p w:rsidR="00AE069F" w:rsidRPr="00464271" w:rsidRDefault="00AE069F" w:rsidP="00AE069F">
                            <w:pPr>
                              <w:jc w:val="center"/>
                              <w:rPr>
                                <w:rFonts w:ascii="Pooh" w:hAnsi="Pooh"/>
                                <w:sz w:val="20"/>
                                <w:szCs w:val="20"/>
                              </w:rPr>
                            </w:pPr>
                            <w:r w:rsidRPr="00464271">
                              <w:rPr>
                                <w:rFonts w:ascii="Pooh" w:hAnsi="Pooh"/>
                                <w:sz w:val="20"/>
                                <w:szCs w:val="20"/>
                              </w:rPr>
                              <w:t>food</w:t>
                            </w:r>
                          </w:p>
                          <w:p w:rsidR="00980AB3" w:rsidRPr="00464271" w:rsidRDefault="00AE069F" w:rsidP="00AE069F">
                            <w:pPr>
                              <w:jc w:val="center"/>
                              <w:rPr>
                                <w:rFonts w:ascii="Pooh" w:hAnsi="Pooh"/>
                                <w:sz w:val="20"/>
                                <w:szCs w:val="20"/>
                              </w:rPr>
                            </w:pPr>
                            <w:r>
                              <w:rPr>
                                <w:rFonts w:ascii="Pooh" w:hAnsi="Pooh"/>
                                <w:sz w:val="20"/>
                                <w:szCs w:val="20"/>
                              </w:rPr>
                              <w:t>Devonshire splits (kneading)</w:t>
                            </w:r>
                          </w:p>
                        </w:tc>
                      </w:tr>
                      <w:tr w:rsidR="00980AB3" w:rsidRPr="00A061DF" w:rsidTr="00980AB3">
                        <w:trPr>
                          <w:trHeight w:val="632"/>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5</w:t>
                            </w:r>
                          </w:p>
                        </w:tc>
                        <w:tc>
                          <w:tcPr>
                            <w:tcW w:w="2938"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food</w:t>
                            </w:r>
                          </w:p>
                          <w:p w:rsidR="00980AB3" w:rsidRPr="00464271" w:rsidRDefault="009A5481" w:rsidP="00980AB3">
                            <w:pPr>
                              <w:jc w:val="center"/>
                              <w:rPr>
                                <w:rFonts w:ascii="Pooh" w:hAnsi="Pooh"/>
                                <w:sz w:val="20"/>
                                <w:szCs w:val="20"/>
                              </w:rPr>
                            </w:pPr>
                            <w:r>
                              <w:rPr>
                                <w:rFonts w:ascii="Pooh" w:hAnsi="Pooh"/>
                                <w:sz w:val="20"/>
                                <w:szCs w:val="20"/>
                              </w:rPr>
                              <w:t>Mince pies</w:t>
                            </w:r>
                            <w:r w:rsidR="00D43739">
                              <w:rPr>
                                <w:rFonts w:ascii="Pooh" w:hAnsi="Pooh"/>
                                <w:sz w:val="20"/>
                                <w:szCs w:val="20"/>
                              </w:rPr>
                              <w:t xml:space="preserve"> (rubbing in)</w:t>
                            </w:r>
                          </w:p>
                        </w:tc>
                        <w:tc>
                          <w:tcPr>
                            <w:tcW w:w="2938" w:type="dxa"/>
                            <w:vAlign w:val="center"/>
                          </w:tcPr>
                          <w:p w:rsidR="00980AB3" w:rsidRPr="00464271" w:rsidRDefault="009A5481" w:rsidP="00980AB3">
                            <w:pPr>
                              <w:jc w:val="center"/>
                              <w:rPr>
                                <w:rFonts w:ascii="Pooh" w:hAnsi="Pooh"/>
                                <w:sz w:val="20"/>
                                <w:szCs w:val="20"/>
                              </w:rPr>
                            </w:pPr>
                            <w:r w:rsidRPr="00464271">
                              <w:rPr>
                                <w:rFonts w:ascii="Pooh" w:hAnsi="Pooh"/>
                                <w:sz w:val="20"/>
                                <w:szCs w:val="20"/>
                              </w:rPr>
                              <w:t>control/electrical – intruder alarms</w:t>
                            </w:r>
                          </w:p>
                        </w:tc>
                        <w:tc>
                          <w:tcPr>
                            <w:tcW w:w="2938" w:type="dxa"/>
                            <w:vAlign w:val="center"/>
                          </w:tcPr>
                          <w:p w:rsidR="009A5481" w:rsidRPr="00464271" w:rsidRDefault="009A5481" w:rsidP="009A5481">
                            <w:pPr>
                              <w:jc w:val="center"/>
                              <w:rPr>
                                <w:rFonts w:ascii="Pooh" w:hAnsi="Pooh"/>
                                <w:sz w:val="20"/>
                                <w:szCs w:val="20"/>
                              </w:rPr>
                            </w:pPr>
                            <w:r w:rsidRPr="00464271">
                              <w:rPr>
                                <w:rFonts w:ascii="Pooh" w:hAnsi="Pooh"/>
                                <w:sz w:val="20"/>
                                <w:szCs w:val="20"/>
                              </w:rPr>
                              <w:t>structures</w:t>
                            </w:r>
                          </w:p>
                          <w:p w:rsidR="00980AB3" w:rsidRPr="00464271" w:rsidRDefault="009A5481" w:rsidP="009A5481">
                            <w:pPr>
                              <w:jc w:val="center"/>
                              <w:rPr>
                                <w:rFonts w:ascii="Pooh" w:hAnsi="Pooh"/>
                                <w:sz w:val="20"/>
                                <w:szCs w:val="20"/>
                              </w:rPr>
                            </w:pPr>
                            <w:r>
                              <w:rPr>
                                <w:rFonts w:ascii="Pooh" w:hAnsi="Pooh"/>
                                <w:sz w:val="20"/>
                                <w:szCs w:val="20"/>
                              </w:rPr>
                              <w:t>Baghdad houses</w:t>
                            </w:r>
                          </w:p>
                        </w:tc>
                      </w:tr>
                      <w:tr w:rsidR="00980AB3" w:rsidRPr="00A061DF" w:rsidTr="00980AB3">
                        <w:trPr>
                          <w:trHeight w:val="868"/>
                        </w:trPr>
                        <w:tc>
                          <w:tcPr>
                            <w:tcW w:w="825" w:type="dxa"/>
                            <w:vAlign w:val="center"/>
                          </w:tcPr>
                          <w:p w:rsidR="00980AB3" w:rsidRPr="00464271" w:rsidRDefault="00980AB3" w:rsidP="00980AB3">
                            <w:pPr>
                              <w:jc w:val="center"/>
                              <w:rPr>
                                <w:rFonts w:ascii="Pooh" w:hAnsi="Pooh"/>
                                <w:sz w:val="20"/>
                                <w:szCs w:val="20"/>
                              </w:rPr>
                            </w:pPr>
                            <w:r w:rsidRPr="00464271">
                              <w:rPr>
                                <w:rFonts w:ascii="Pooh" w:hAnsi="Pooh"/>
                                <w:sz w:val="20"/>
                                <w:szCs w:val="20"/>
                              </w:rPr>
                              <w:t>6</w:t>
                            </w:r>
                          </w:p>
                        </w:tc>
                        <w:tc>
                          <w:tcPr>
                            <w:tcW w:w="2938" w:type="dxa"/>
                            <w:vAlign w:val="center"/>
                          </w:tcPr>
                          <w:p w:rsidR="009A5481" w:rsidRPr="00464271" w:rsidRDefault="009A5481" w:rsidP="009A5481">
                            <w:pPr>
                              <w:jc w:val="center"/>
                              <w:rPr>
                                <w:rFonts w:ascii="Pooh" w:hAnsi="Pooh"/>
                                <w:sz w:val="20"/>
                                <w:szCs w:val="20"/>
                              </w:rPr>
                            </w:pPr>
                            <w:r w:rsidRPr="00464271">
                              <w:rPr>
                                <w:rFonts w:ascii="Pooh" w:hAnsi="Pooh"/>
                                <w:sz w:val="20"/>
                                <w:szCs w:val="20"/>
                              </w:rPr>
                              <w:t xml:space="preserve">textiles </w:t>
                            </w:r>
                          </w:p>
                          <w:p w:rsidR="00980AB3" w:rsidRPr="00464271" w:rsidRDefault="009A5481" w:rsidP="009A5481">
                            <w:pPr>
                              <w:jc w:val="center"/>
                              <w:rPr>
                                <w:rFonts w:ascii="Pooh" w:hAnsi="Pooh"/>
                                <w:sz w:val="20"/>
                                <w:szCs w:val="20"/>
                              </w:rPr>
                            </w:pPr>
                            <w:r>
                              <w:rPr>
                                <w:rFonts w:ascii="Pooh" w:hAnsi="Pooh"/>
                                <w:sz w:val="20"/>
                                <w:szCs w:val="20"/>
                              </w:rPr>
                              <w:t xml:space="preserve"> DATA unit - CAD in textiles</w:t>
                            </w:r>
                          </w:p>
                        </w:tc>
                        <w:tc>
                          <w:tcPr>
                            <w:tcW w:w="2938" w:type="dxa"/>
                            <w:vAlign w:val="center"/>
                          </w:tcPr>
                          <w:p w:rsidR="009A5481" w:rsidRPr="00464271" w:rsidRDefault="009A5481" w:rsidP="009A5481">
                            <w:pPr>
                              <w:jc w:val="center"/>
                              <w:rPr>
                                <w:rFonts w:ascii="Pooh" w:hAnsi="Pooh"/>
                                <w:sz w:val="20"/>
                                <w:szCs w:val="20"/>
                              </w:rPr>
                            </w:pPr>
                            <w:r w:rsidRPr="00464271">
                              <w:rPr>
                                <w:rFonts w:ascii="Pooh" w:hAnsi="Pooh"/>
                                <w:sz w:val="20"/>
                                <w:szCs w:val="20"/>
                              </w:rPr>
                              <w:t>food</w:t>
                            </w:r>
                          </w:p>
                          <w:p w:rsidR="00980AB3" w:rsidRPr="00464271" w:rsidRDefault="009A5481" w:rsidP="009A5481">
                            <w:pPr>
                              <w:jc w:val="center"/>
                              <w:rPr>
                                <w:rFonts w:ascii="Pooh" w:hAnsi="Pooh"/>
                                <w:sz w:val="20"/>
                                <w:szCs w:val="20"/>
                              </w:rPr>
                            </w:pPr>
                            <w:r w:rsidRPr="00464271">
                              <w:rPr>
                                <w:rFonts w:ascii="Pooh" w:hAnsi="Pooh"/>
                                <w:sz w:val="20"/>
                                <w:szCs w:val="20"/>
                              </w:rPr>
                              <w:t>(shaping into ev</w:t>
                            </w:r>
                            <w:r>
                              <w:rPr>
                                <w:rFonts w:ascii="Pooh" w:hAnsi="Pooh"/>
                                <w:sz w:val="20"/>
                                <w:szCs w:val="20"/>
                              </w:rPr>
                              <w:t>enly sized pieces) Glamorgan sausages</w:t>
                            </w:r>
                          </w:p>
                        </w:tc>
                        <w:tc>
                          <w:tcPr>
                            <w:tcW w:w="2938" w:type="dxa"/>
                            <w:vAlign w:val="center"/>
                          </w:tcPr>
                          <w:p w:rsidR="00980AB3" w:rsidRPr="00464271" w:rsidRDefault="00DD12EF" w:rsidP="00980AB3">
                            <w:pPr>
                              <w:jc w:val="center"/>
                              <w:rPr>
                                <w:rFonts w:ascii="Pooh" w:hAnsi="Pooh"/>
                                <w:sz w:val="20"/>
                                <w:szCs w:val="20"/>
                              </w:rPr>
                            </w:pPr>
                            <w:r>
                              <w:rPr>
                                <w:rFonts w:ascii="Pooh" w:hAnsi="Pooh"/>
                                <w:sz w:val="20"/>
                                <w:szCs w:val="20"/>
                              </w:rPr>
                              <w:t xml:space="preserve">control/computing </w:t>
                            </w:r>
                            <w:r w:rsidR="00475F4C">
                              <w:rPr>
                                <w:rFonts w:ascii="Pooh" w:hAnsi="Pooh"/>
                                <w:sz w:val="20"/>
                                <w:szCs w:val="20"/>
                              </w:rPr>
                              <w:t>–</w:t>
                            </w:r>
                            <w:r>
                              <w:rPr>
                                <w:rFonts w:ascii="Pooh" w:hAnsi="Pooh"/>
                                <w:sz w:val="20"/>
                                <w:szCs w:val="20"/>
                              </w:rPr>
                              <w:t xml:space="preserve"> K</w:t>
                            </w:r>
                            <w:r w:rsidR="00475F4C">
                              <w:rPr>
                                <w:rFonts w:ascii="Pooh" w:hAnsi="Pooh"/>
                                <w:sz w:val="20"/>
                                <w:szCs w:val="20"/>
                              </w:rPr>
                              <w:t>-</w:t>
                            </w:r>
                            <w:proofErr w:type="spellStart"/>
                            <w:r w:rsidR="00980AB3" w:rsidRPr="00464271">
                              <w:rPr>
                                <w:rFonts w:ascii="Pooh" w:hAnsi="Pooh"/>
                                <w:sz w:val="20"/>
                                <w:szCs w:val="20"/>
                              </w:rPr>
                              <w:t>nex</w:t>
                            </w:r>
                            <w:proofErr w:type="spellEnd"/>
                          </w:p>
                        </w:tc>
                      </w:tr>
                    </w:tbl>
                    <w:p w:rsidR="004D49BB" w:rsidRDefault="004D49BB"/>
                  </w:txbxContent>
                </v:textbox>
                <w10:wrap type="square" anchorx="margin"/>
              </v:shape>
            </w:pict>
          </mc:Fallback>
        </mc:AlternateContent>
      </w:r>
      <w:r w:rsidR="00980AB3" w:rsidRPr="00A52171">
        <w:rPr>
          <w:rFonts w:eastAsia="Times New Roman" w:cstheme="minorHAnsi"/>
          <w:b/>
          <w:bCs/>
          <w:color w:val="2E74B5" w:themeColor="accent1" w:themeShade="BF"/>
          <w:sz w:val="24"/>
          <w:lang w:eastAsia="en-GB"/>
        </w:rPr>
        <w:t xml:space="preserve">Overview of coverage in KS1 and KS2 </w:t>
      </w:r>
    </w:p>
    <w:p w:rsidR="00A52171" w:rsidRPr="00A52171" w:rsidRDefault="00A52171" w:rsidP="00980AB3">
      <w:pPr>
        <w:rPr>
          <w:rFonts w:eastAsia="Times New Roman" w:cstheme="minorHAnsi"/>
          <w:bCs/>
          <w:color w:val="000000"/>
          <w:lang w:eastAsia="en-GB"/>
        </w:rPr>
      </w:pPr>
    </w:p>
    <w:p w:rsidR="003F19DD" w:rsidRPr="00614932" w:rsidRDefault="003F19DD" w:rsidP="00A921CF">
      <w:pPr>
        <w:shd w:val="clear" w:color="auto" w:fill="FFFFFF"/>
        <w:spacing w:before="100" w:beforeAutospacing="1" w:after="100" w:afterAutospacing="1" w:line="240" w:lineRule="auto"/>
        <w:textAlignment w:val="baseline"/>
        <w:rPr>
          <w:rFonts w:cstheme="minorHAnsi"/>
          <w:b/>
          <w:color w:val="2E74B5" w:themeColor="accent1" w:themeShade="BF"/>
          <w:sz w:val="24"/>
          <w:szCs w:val="24"/>
          <w:u w:val="single"/>
        </w:rPr>
      </w:pPr>
      <w:r w:rsidRPr="00614932">
        <w:rPr>
          <w:rFonts w:cstheme="minorHAnsi"/>
          <w:b/>
          <w:color w:val="2E74B5" w:themeColor="accent1" w:themeShade="BF"/>
          <w:sz w:val="24"/>
          <w:szCs w:val="24"/>
          <w:u w:val="single"/>
        </w:rPr>
        <w:t>Assessment</w:t>
      </w:r>
    </w:p>
    <w:p w:rsidR="008A699A" w:rsidRDefault="00D43739" w:rsidP="00614932">
      <w:pPr>
        <w:shd w:val="clear" w:color="auto" w:fill="FFFFFF"/>
        <w:spacing w:before="100" w:beforeAutospacing="1" w:after="100" w:afterAutospacing="1" w:line="240" w:lineRule="auto"/>
        <w:textAlignment w:val="baseline"/>
        <w:rPr>
          <w:rFonts w:cstheme="minorHAnsi"/>
          <w:sz w:val="24"/>
          <w:szCs w:val="24"/>
        </w:rPr>
      </w:pPr>
      <w:r w:rsidRPr="00A52171">
        <w:rPr>
          <w:rFonts w:cstheme="minorHAnsi"/>
          <w:sz w:val="24"/>
          <w:szCs w:val="24"/>
        </w:rPr>
        <w:t>For each unit</w:t>
      </w:r>
      <w:r w:rsidR="000501BC">
        <w:rPr>
          <w:rFonts w:cstheme="minorHAnsi"/>
          <w:sz w:val="24"/>
          <w:szCs w:val="24"/>
        </w:rPr>
        <w:t>, teachers assess against end points identified by the D.T. subject lead. These assess knowledge of key concepts and/or key skills used in the unit.</w:t>
      </w:r>
      <w:bookmarkStart w:id="0" w:name="_GoBack"/>
      <w:bookmarkEnd w:id="0"/>
    </w:p>
    <w:p w:rsidR="006D15E9" w:rsidRDefault="006D15E9" w:rsidP="006D15E9">
      <w:pPr>
        <w:rPr>
          <w:rFonts w:cs="Arial"/>
          <w:b/>
          <w:color w:val="2E74B5" w:themeColor="accent1" w:themeShade="BF"/>
          <w:sz w:val="24"/>
          <w:szCs w:val="24"/>
          <w:u w:val="single"/>
        </w:rPr>
      </w:pPr>
      <w:r>
        <w:rPr>
          <w:rFonts w:cs="Arial"/>
          <w:b/>
          <w:color w:val="2E74B5" w:themeColor="accent1" w:themeShade="BF"/>
          <w:sz w:val="24"/>
          <w:szCs w:val="24"/>
          <w:u w:val="single"/>
        </w:rPr>
        <w:t>SEND</w:t>
      </w:r>
    </w:p>
    <w:p w:rsidR="006D15E9" w:rsidRPr="00796327" w:rsidRDefault="006D15E9" w:rsidP="006D15E9">
      <w:pPr>
        <w:shd w:val="clear" w:color="auto" w:fill="FFFFFF"/>
        <w:spacing w:before="100" w:beforeAutospacing="1" w:after="100" w:afterAutospacing="1" w:line="240" w:lineRule="auto"/>
        <w:rPr>
          <w:rFonts w:eastAsia="Times New Roman" w:cstheme="minorHAnsi"/>
          <w:color w:val="000000"/>
          <w:sz w:val="24"/>
          <w:szCs w:val="27"/>
          <w:lang w:eastAsia="en-GB"/>
        </w:rPr>
      </w:pPr>
      <w:r w:rsidRPr="00796327">
        <w:rPr>
          <w:rFonts w:cs="Arial"/>
          <w:sz w:val="24"/>
          <w:szCs w:val="24"/>
        </w:rPr>
        <w:t xml:space="preserve">All of our children have access to high quality teaching in design </w:t>
      </w:r>
      <w:r>
        <w:rPr>
          <w:rFonts w:cs="Arial"/>
          <w:sz w:val="24"/>
          <w:szCs w:val="24"/>
        </w:rPr>
        <w:t xml:space="preserve">and technology </w:t>
      </w:r>
      <w:r w:rsidRPr="00796327">
        <w:rPr>
          <w:rFonts w:cs="Arial"/>
          <w:sz w:val="24"/>
          <w:szCs w:val="24"/>
        </w:rPr>
        <w:t xml:space="preserve">and the approaches of </w:t>
      </w:r>
      <w:r w:rsidRPr="00796327">
        <w:rPr>
          <w:rFonts w:eastAsia="Times New Roman" w:cstheme="minorHAnsi"/>
          <w:color w:val="000000"/>
          <w:sz w:val="24"/>
          <w:szCs w:val="27"/>
          <w:lang w:eastAsia="en-GB"/>
        </w:rPr>
        <w:t xml:space="preserve">cognitive and metacognitive </w:t>
      </w:r>
      <w:r>
        <w:rPr>
          <w:rFonts w:eastAsia="Times New Roman" w:cstheme="minorHAnsi"/>
          <w:color w:val="000000"/>
          <w:sz w:val="24"/>
          <w:szCs w:val="27"/>
          <w:lang w:eastAsia="en-GB"/>
        </w:rPr>
        <w:t>strategies</w:t>
      </w:r>
      <w:r w:rsidRPr="00796327">
        <w:rPr>
          <w:rFonts w:eastAsia="Times New Roman" w:cstheme="minorHAnsi"/>
          <w:color w:val="000000"/>
          <w:sz w:val="24"/>
          <w:szCs w:val="27"/>
          <w:lang w:eastAsia="en-GB"/>
        </w:rPr>
        <w:t>, explicit instruction, using technology and scaffolding a</w:t>
      </w:r>
      <w:r>
        <w:rPr>
          <w:rFonts w:eastAsia="Times New Roman" w:cstheme="minorHAnsi"/>
          <w:color w:val="000000"/>
          <w:sz w:val="24"/>
          <w:szCs w:val="27"/>
          <w:lang w:eastAsia="en-GB"/>
        </w:rPr>
        <w:t>re interwoven into our teaching along with adapting materials, equipment and resources.</w:t>
      </w:r>
    </w:p>
    <w:p w:rsidR="006D15E9" w:rsidRDefault="006D15E9" w:rsidP="00614932">
      <w:pPr>
        <w:shd w:val="clear" w:color="auto" w:fill="FFFFFF"/>
        <w:spacing w:before="100" w:beforeAutospacing="1" w:after="100" w:afterAutospacing="1" w:line="240" w:lineRule="auto"/>
        <w:textAlignment w:val="baseline"/>
        <w:rPr>
          <w:rFonts w:cstheme="minorHAnsi"/>
          <w:sz w:val="24"/>
          <w:szCs w:val="24"/>
        </w:rPr>
      </w:pPr>
    </w:p>
    <w:p w:rsidR="000C16E0" w:rsidRDefault="007663F1" w:rsidP="00614932">
      <w:pPr>
        <w:shd w:val="clear" w:color="auto" w:fill="FFFFFF"/>
        <w:spacing w:before="100" w:beforeAutospacing="1" w:after="100" w:afterAutospacing="1" w:line="240" w:lineRule="auto"/>
        <w:textAlignment w:val="baseline"/>
        <w:rPr>
          <w:rFonts w:cstheme="minorHAnsi"/>
          <w:sz w:val="24"/>
          <w:szCs w:val="24"/>
        </w:rPr>
      </w:pPr>
      <w:r>
        <w:rPr>
          <w:rFonts w:cstheme="minorHAnsi"/>
          <w:b/>
          <w:color w:val="2E74B5" w:themeColor="accent1" w:themeShade="BF"/>
          <w:sz w:val="24"/>
          <w:szCs w:val="24"/>
          <w:u w:val="single"/>
        </w:rPr>
        <w:t>Resources</w:t>
      </w:r>
    </w:p>
    <w:p w:rsidR="000C16E0" w:rsidRPr="000C16E0" w:rsidRDefault="000C16E0" w:rsidP="00614932">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bCs/>
          <w:color w:val="000000"/>
          <w:sz w:val="24"/>
          <w:szCs w:val="24"/>
          <w:lang w:eastAsia="en-GB"/>
        </w:rPr>
        <w:t>T</w:t>
      </w:r>
      <w:r w:rsidRPr="00A52171">
        <w:rPr>
          <w:rFonts w:eastAsia="Times New Roman" w:cstheme="minorHAnsi"/>
          <w:bCs/>
          <w:color w:val="000000"/>
          <w:sz w:val="24"/>
          <w:szCs w:val="24"/>
          <w:lang w:eastAsia="en-GB"/>
        </w:rPr>
        <w:t>he DATA (Design and Technology Association) Clickable Progression Framework</w:t>
      </w:r>
    </w:p>
    <w:sectPr w:rsidR="000C16E0" w:rsidRPr="000C16E0" w:rsidSect="00980AB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oh">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5434A"/>
    <w:multiLevelType w:val="hybridMultilevel"/>
    <w:tmpl w:val="34E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00207"/>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62"/>
    <w:rsid w:val="000501BC"/>
    <w:rsid w:val="00081BEE"/>
    <w:rsid w:val="000C16E0"/>
    <w:rsid w:val="001033DE"/>
    <w:rsid w:val="00116404"/>
    <w:rsid w:val="00255CFD"/>
    <w:rsid w:val="003302E4"/>
    <w:rsid w:val="00396E5D"/>
    <w:rsid w:val="003A6B80"/>
    <w:rsid w:val="003B375D"/>
    <w:rsid w:val="003D192C"/>
    <w:rsid w:val="003F19DD"/>
    <w:rsid w:val="00410105"/>
    <w:rsid w:val="004402AD"/>
    <w:rsid w:val="00464271"/>
    <w:rsid w:val="00475F4C"/>
    <w:rsid w:val="004D49BB"/>
    <w:rsid w:val="005E3CE2"/>
    <w:rsid w:val="00614932"/>
    <w:rsid w:val="00634E09"/>
    <w:rsid w:val="0063732F"/>
    <w:rsid w:val="00646770"/>
    <w:rsid w:val="00673E1C"/>
    <w:rsid w:val="006806E6"/>
    <w:rsid w:val="006A658B"/>
    <w:rsid w:val="006D15E9"/>
    <w:rsid w:val="00735088"/>
    <w:rsid w:val="007663F1"/>
    <w:rsid w:val="007774D1"/>
    <w:rsid w:val="007B0B13"/>
    <w:rsid w:val="00872EBA"/>
    <w:rsid w:val="008A699A"/>
    <w:rsid w:val="00904946"/>
    <w:rsid w:val="00980AB3"/>
    <w:rsid w:val="009A5481"/>
    <w:rsid w:val="00A16927"/>
    <w:rsid w:val="00A450DA"/>
    <w:rsid w:val="00A52171"/>
    <w:rsid w:val="00A921CF"/>
    <w:rsid w:val="00AE069F"/>
    <w:rsid w:val="00B303C0"/>
    <w:rsid w:val="00BF4152"/>
    <w:rsid w:val="00CB0434"/>
    <w:rsid w:val="00D43739"/>
    <w:rsid w:val="00D859A5"/>
    <w:rsid w:val="00DD12EF"/>
    <w:rsid w:val="00E50908"/>
    <w:rsid w:val="00E753C1"/>
    <w:rsid w:val="00F10D40"/>
    <w:rsid w:val="00F54BA4"/>
    <w:rsid w:val="00F80762"/>
    <w:rsid w:val="00FD6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423B"/>
  <w15:chartTrackingRefBased/>
  <w15:docId w15:val="{279F190E-7D2C-41EE-9358-85609562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762"/>
    <w:pPr>
      <w:ind w:left="720"/>
      <w:contextualSpacing/>
    </w:pPr>
  </w:style>
  <w:style w:type="table" w:styleId="TableGrid">
    <w:name w:val="Table Grid"/>
    <w:basedOn w:val="TableNormal"/>
    <w:uiPriority w:val="39"/>
    <w:rsid w:val="0041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23868">
      <w:bodyDiv w:val="1"/>
      <w:marLeft w:val="0"/>
      <w:marRight w:val="0"/>
      <w:marTop w:val="0"/>
      <w:marBottom w:val="0"/>
      <w:divBdr>
        <w:top w:val="none" w:sz="0" w:space="0" w:color="auto"/>
        <w:left w:val="none" w:sz="0" w:space="0" w:color="auto"/>
        <w:bottom w:val="none" w:sz="0" w:space="0" w:color="auto"/>
        <w:right w:val="none" w:sz="0" w:space="0" w:color="auto"/>
      </w:divBdr>
      <w:divsChild>
        <w:div w:id="2043937764">
          <w:marLeft w:val="0"/>
          <w:marRight w:val="0"/>
          <w:marTop w:val="0"/>
          <w:marBottom w:val="0"/>
          <w:divBdr>
            <w:top w:val="none" w:sz="0" w:space="0" w:color="auto"/>
            <w:left w:val="none" w:sz="0" w:space="0" w:color="auto"/>
            <w:bottom w:val="none" w:sz="0" w:space="0" w:color="auto"/>
            <w:right w:val="none" w:sz="0" w:space="0" w:color="auto"/>
          </w:divBdr>
        </w:div>
        <w:div w:id="1121415126">
          <w:marLeft w:val="0"/>
          <w:marRight w:val="0"/>
          <w:marTop w:val="0"/>
          <w:marBottom w:val="0"/>
          <w:divBdr>
            <w:top w:val="none" w:sz="0" w:space="0" w:color="auto"/>
            <w:left w:val="none" w:sz="0" w:space="0" w:color="auto"/>
            <w:bottom w:val="none" w:sz="0" w:space="0" w:color="auto"/>
            <w:right w:val="none" w:sz="0" w:space="0" w:color="auto"/>
          </w:divBdr>
        </w:div>
        <w:div w:id="20591649">
          <w:marLeft w:val="0"/>
          <w:marRight w:val="0"/>
          <w:marTop w:val="0"/>
          <w:marBottom w:val="0"/>
          <w:divBdr>
            <w:top w:val="none" w:sz="0" w:space="0" w:color="auto"/>
            <w:left w:val="none" w:sz="0" w:space="0" w:color="auto"/>
            <w:bottom w:val="none" w:sz="0" w:space="0" w:color="auto"/>
            <w:right w:val="none" w:sz="0" w:space="0" w:color="auto"/>
          </w:divBdr>
        </w:div>
        <w:div w:id="1849832364">
          <w:marLeft w:val="0"/>
          <w:marRight w:val="0"/>
          <w:marTop w:val="0"/>
          <w:marBottom w:val="0"/>
          <w:divBdr>
            <w:top w:val="none" w:sz="0" w:space="0" w:color="auto"/>
            <w:left w:val="none" w:sz="0" w:space="0" w:color="auto"/>
            <w:bottom w:val="none" w:sz="0" w:space="0" w:color="auto"/>
            <w:right w:val="none" w:sz="0" w:space="0" w:color="auto"/>
          </w:divBdr>
        </w:div>
        <w:div w:id="17256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holly.hill</dc:creator>
  <cp:keywords/>
  <dc:description/>
  <cp:lastModifiedBy>holly.hill</cp:lastModifiedBy>
  <cp:revision>4</cp:revision>
  <cp:lastPrinted>2024-10-08T13:46:00Z</cp:lastPrinted>
  <dcterms:created xsi:type="dcterms:W3CDTF">2024-10-08T13:46:00Z</dcterms:created>
  <dcterms:modified xsi:type="dcterms:W3CDTF">2025-01-30T14:30:00Z</dcterms:modified>
</cp:coreProperties>
</file>